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40" w:rsidRDefault="00027D1C">
      <w:pPr>
        <w:rPr>
          <w:rFonts w:ascii="宋体" w:hAnsi="宋体" w:cs="宋体"/>
        </w:rPr>
      </w:pPr>
      <w:r>
        <w:rPr>
          <w:rFonts w:hint="eastAsia"/>
        </w:rPr>
        <w:t>合同编号：</w:t>
      </w:r>
      <w:r>
        <w:rPr>
          <w:rFonts w:hint="eastAsia"/>
        </w:rPr>
        <w:t>XSLH-CFSG-GC-SJ-2018-026</w:t>
      </w:r>
    </w:p>
    <w:p w:rsidR="00B16C40" w:rsidRDefault="00B16C40">
      <w:pPr>
        <w:jc w:val="center"/>
        <w:rPr>
          <w:rFonts w:ascii="宋体" w:hAnsi="宋体"/>
          <w:sz w:val="48"/>
          <w:szCs w:val="48"/>
        </w:rPr>
      </w:pPr>
    </w:p>
    <w:p w:rsidR="00B16C40" w:rsidRDefault="00B16C40">
      <w:pPr>
        <w:jc w:val="center"/>
        <w:rPr>
          <w:rFonts w:ascii="宋体" w:hAnsi="宋体"/>
          <w:sz w:val="48"/>
          <w:szCs w:val="48"/>
        </w:rPr>
      </w:pPr>
    </w:p>
    <w:p w:rsidR="00B16C40" w:rsidRDefault="00B16C40">
      <w:pPr>
        <w:jc w:val="center"/>
        <w:rPr>
          <w:rFonts w:ascii="宋体" w:hAnsi="宋体"/>
          <w:sz w:val="48"/>
          <w:szCs w:val="48"/>
        </w:rPr>
      </w:pPr>
    </w:p>
    <w:p w:rsidR="00B16C40" w:rsidRDefault="00027D1C">
      <w:pPr>
        <w:jc w:val="center"/>
        <w:rPr>
          <w:rFonts w:ascii="宋体" w:hAnsi="宋体"/>
          <w:sz w:val="52"/>
          <w:szCs w:val="52"/>
        </w:rPr>
      </w:pPr>
      <w:r>
        <w:rPr>
          <w:rFonts w:ascii="宋体" w:hAnsi="宋体" w:hint="eastAsia"/>
          <w:sz w:val="52"/>
          <w:szCs w:val="52"/>
        </w:rPr>
        <w:t>建设工程设计合同</w:t>
      </w:r>
      <w:r>
        <w:rPr>
          <w:rFonts w:ascii="宋体" w:hAnsi="宋体"/>
          <w:sz w:val="52"/>
          <w:szCs w:val="52"/>
        </w:rPr>
        <w:br/>
      </w:r>
    </w:p>
    <w:p w:rsidR="00B16C40" w:rsidRDefault="00B16C40">
      <w:pPr>
        <w:jc w:val="center"/>
        <w:rPr>
          <w:rFonts w:ascii="宋体" w:hAnsi="宋体"/>
          <w:sz w:val="48"/>
          <w:szCs w:val="48"/>
        </w:rPr>
      </w:pPr>
    </w:p>
    <w:p w:rsidR="00B16C40" w:rsidRDefault="00B16C40">
      <w:pPr>
        <w:jc w:val="center"/>
        <w:rPr>
          <w:rFonts w:ascii="宋体" w:hAnsi="宋体"/>
          <w:sz w:val="48"/>
          <w:szCs w:val="48"/>
        </w:rPr>
      </w:pPr>
    </w:p>
    <w:p w:rsidR="00B16C40" w:rsidRDefault="00B16C40">
      <w:pPr>
        <w:jc w:val="center"/>
        <w:rPr>
          <w:rFonts w:ascii="宋体" w:hAnsi="宋体"/>
          <w:sz w:val="48"/>
          <w:szCs w:val="48"/>
        </w:rPr>
      </w:pPr>
    </w:p>
    <w:p w:rsidR="00B16C40" w:rsidRDefault="00B16C40">
      <w:pPr>
        <w:jc w:val="center"/>
        <w:rPr>
          <w:rFonts w:ascii="宋体" w:hAnsi="宋体"/>
          <w:sz w:val="48"/>
          <w:szCs w:val="48"/>
        </w:rPr>
      </w:pPr>
    </w:p>
    <w:p w:rsidR="00B16C40" w:rsidRDefault="00027D1C">
      <w:pPr>
        <w:pStyle w:val="a3"/>
        <w:spacing w:line="360" w:lineRule="auto"/>
        <w:ind w:firstLineChars="295" w:firstLine="944"/>
        <w:contextualSpacing/>
        <w:rPr>
          <w:rFonts w:hAnsi="宋体"/>
          <w:sz w:val="32"/>
          <w:szCs w:val="32"/>
          <w:u w:val="single"/>
        </w:rPr>
      </w:pPr>
      <w:r>
        <w:rPr>
          <w:rFonts w:hAnsi="宋体" w:hint="eastAsia"/>
          <w:sz w:val="32"/>
          <w:szCs w:val="32"/>
        </w:rPr>
        <w:t>工程名称：</w:t>
      </w:r>
      <w:r>
        <w:rPr>
          <w:rFonts w:hAnsi="宋体" w:hint="eastAsia"/>
          <w:sz w:val="32"/>
          <w:szCs w:val="32"/>
          <w:u w:val="single"/>
        </w:rPr>
        <w:t>申佳·财富时光</w:t>
      </w:r>
      <w:r>
        <w:rPr>
          <w:rFonts w:hAnsi="宋体" w:hint="eastAsia"/>
          <w:sz w:val="32"/>
          <w:szCs w:val="32"/>
          <w:u w:val="single"/>
        </w:rPr>
        <w:t>C</w:t>
      </w:r>
      <w:proofErr w:type="gramStart"/>
      <w:r>
        <w:rPr>
          <w:rFonts w:hAnsi="宋体" w:hint="eastAsia"/>
          <w:sz w:val="32"/>
          <w:szCs w:val="32"/>
          <w:u w:val="single"/>
        </w:rPr>
        <w:t>区汽博中心</w:t>
      </w:r>
      <w:proofErr w:type="gramEnd"/>
      <w:r>
        <w:rPr>
          <w:rFonts w:hAnsi="宋体" w:hint="eastAsia"/>
          <w:sz w:val="32"/>
          <w:szCs w:val="32"/>
          <w:u w:val="single"/>
        </w:rPr>
        <w:t>建筑工程设计</w:t>
      </w:r>
    </w:p>
    <w:p w:rsidR="00B16C40" w:rsidRDefault="00B16C40">
      <w:pPr>
        <w:pStyle w:val="a3"/>
        <w:spacing w:line="360" w:lineRule="auto"/>
        <w:ind w:firstLineChars="295" w:firstLine="944"/>
        <w:contextualSpacing/>
        <w:rPr>
          <w:rFonts w:hAnsi="宋体"/>
          <w:sz w:val="32"/>
          <w:szCs w:val="32"/>
          <w:u w:val="single"/>
        </w:rPr>
      </w:pPr>
    </w:p>
    <w:p w:rsidR="00B16C40" w:rsidRDefault="00B16C40">
      <w:pPr>
        <w:pStyle w:val="a3"/>
        <w:spacing w:line="360" w:lineRule="auto"/>
        <w:ind w:firstLineChars="400" w:firstLine="1280"/>
        <w:contextualSpacing/>
        <w:rPr>
          <w:rFonts w:hAnsi="宋体"/>
          <w:sz w:val="32"/>
          <w:szCs w:val="32"/>
        </w:rPr>
      </w:pPr>
    </w:p>
    <w:p w:rsidR="00B16C40" w:rsidRDefault="00027D1C">
      <w:pPr>
        <w:pStyle w:val="a3"/>
        <w:spacing w:line="360" w:lineRule="auto"/>
        <w:ind w:firstLineChars="295" w:firstLine="944"/>
        <w:contextualSpacing/>
        <w:rPr>
          <w:rFonts w:hAnsi="宋体"/>
          <w:sz w:val="32"/>
          <w:szCs w:val="32"/>
        </w:rPr>
      </w:pPr>
      <w:r>
        <w:rPr>
          <w:rFonts w:hAnsi="宋体" w:hint="eastAsia"/>
          <w:sz w:val="32"/>
          <w:szCs w:val="32"/>
        </w:rPr>
        <w:t>发</w:t>
      </w:r>
      <w:r>
        <w:rPr>
          <w:rFonts w:hAnsi="宋体" w:hint="eastAsia"/>
          <w:sz w:val="32"/>
          <w:szCs w:val="32"/>
        </w:rPr>
        <w:t xml:space="preserve"> </w:t>
      </w:r>
      <w:r>
        <w:rPr>
          <w:rFonts w:hAnsi="宋体" w:hint="eastAsia"/>
          <w:sz w:val="32"/>
          <w:szCs w:val="32"/>
        </w:rPr>
        <w:t>包</w:t>
      </w:r>
      <w:r>
        <w:rPr>
          <w:rFonts w:hAnsi="宋体" w:hint="eastAsia"/>
          <w:sz w:val="32"/>
          <w:szCs w:val="32"/>
        </w:rPr>
        <w:t xml:space="preserve"> </w:t>
      </w:r>
      <w:r>
        <w:rPr>
          <w:rFonts w:hAnsi="宋体" w:hint="eastAsia"/>
          <w:sz w:val="32"/>
          <w:szCs w:val="32"/>
        </w:rPr>
        <w:t>人：</w:t>
      </w:r>
      <w:r>
        <w:rPr>
          <w:rFonts w:hAnsi="宋体" w:hint="eastAsia"/>
          <w:sz w:val="32"/>
          <w:szCs w:val="32"/>
          <w:u w:val="single"/>
        </w:rPr>
        <w:t>重庆新申佳实业有限公司</w:t>
      </w:r>
      <w:r>
        <w:rPr>
          <w:rFonts w:hAnsi="宋体" w:hint="eastAsia"/>
          <w:sz w:val="32"/>
          <w:szCs w:val="32"/>
          <w:u w:val="single"/>
        </w:rPr>
        <w:t xml:space="preserve">        </w:t>
      </w:r>
    </w:p>
    <w:p w:rsidR="00B16C40" w:rsidRDefault="00B16C40">
      <w:pPr>
        <w:pStyle w:val="a3"/>
        <w:spacing w:line="360" w:lineRule="auto"/>
        <w:ind w:firstLineChars="295" w:firstLine="944"/>
        <w:contextualSpacing/>
        <w:rPr>
          <w:rFonts w:hAnsi="宋体"/>
          <w:sz w:val="32"/>
          <w:szCs w:val="32"/>
          <w:u w:val="single"/>
        </w:rPr>
      </w:pPr>
    </w:p>
    <w:p w:rsidR="00B16C40" w:rsidRDefault="00B16C40">
      <w:pPr>
        <w:pStyle w:val="a3"/>
        <w:spacing w:line="360" w:lineRule="auto"/>
        <w:ind w:firstLineChars="400" w:firstLine="1280"/>
        <w:contextualSpacing/>
        <w:rPr>
          <w:rFonts w:hAnsi="宋体"/>
          <w:sz w:val="32"/>
          <w:szCs w:val="32"/>
          <w:u w:val="single"/>
        </w:rPr>
      </w:pPr>
    </w:p>
    <w:p w:rsidR="00B16C40" w:rsidRDefault="00027D1C">
      <w:pPr>
        <w:pStyle w:val="a3"/>
        <w:spacing w:line="360" w:lineRule="auto"/>
        <w:ind w:firstLineChars="295" w:firstLine="944"/>
        <w:contextualSpacing/>
        <w:rPr>
          <w:rFonts w:hAnsi="宋体"/>
          <w:sz w:val="32"/>
          <w:szCs w:val="32"/>
          <w:u w:val="single"/>
        </w:rPr>
      </w:pPr>
      <w:r>
        <w:rPr>
          <w:rFonts w:hAnsi="宋体" w:hint="eastAsia"/>
          <w:sz w:val="32"/>
          <w:szCs w:val="32"/>
        </w:rPr>
        <w:t>设</w:t>
      </w:r>
      <w:r>
        <w:rPr>
          <w:rFonts w:hAnsi="宋体" w:hint="eastAsia"/>
          <w:sz w:val="32"/>
          <w:szCs w:val="32"/>
        </w:rPr>
        <w:t xml:space="preserve"> </w:t>
      </w:r>
      <w:r>
        <w:rPr>
          <w:rFonts w:hAnsi="宋体" w:hint="eastAsia"/>
          <w:sz w:val="32"/>
          <w:szCs w:val="32"/>
        </w:rPr>
        <w:t>计</w:t>
      </w:r>
      <w:r>
        <w:rPr>
          <w:rFonts w:hAnsi="宋体" w:hint="eastAsia"/>
          <w:sz w:val="32"/>
          <w:szCs w:val="32"/>
        </w:rPr>
        <w:t xml:space="preserve"> </w:t>
      </w:r>
      <w:r>
        <w:rPr>
          <w:rFonts w:hAnsi="宋体" w:hint="eastAsia"/>
          <w:sz w:val="32"/>
          <w:szCs w:val="32"/>
        </w:rPr>
        <w:t>人：</w:t>
      </w:r>
      <w:r>
        <w:rPr>
          <w:rFonts w:hAnsi="宋体" w:hint="eastAsia"/>
          <w:sz w:val="32"/>
          <w:szCs w:val="32"/>
          <w:u w:val="single"/>
        </w:rPr>
        <w:t xml:space="preserve">                              </w:t>
      </w:r>
    </w:p>
    <w:p w:rsidR="00B16C40" w:rsidRDefault="00B16C40">
      <w:pPr>
        <w:pStyle w:val="a3"/>
        <w:spacing w:line="360" w:lineRule="auto"/>
        <w:ind w:firstLineChars="295" w:firstLine="944"/>
        <w:contextualSpacing/>
        <w:rPr>
          <w:rFonts w:hAnsi="宋体"/>
          <w:sz w:val="32"/>
          <w:szCs w:val="32"/>
          <w:u w:val="single"/>
        </w:rPr>
      </w:pPr>
    </w:p>
    <w:p w:rsidR="00B16C40" w:rsidRDefault="00027D1C">
      <w:pPr>
        <w:pStyle w:val="a3"/>
        <w:spacing w:line="360" w:lineRule="auto"/>
        <w:ind w:firstLineChars="295" w:firstLine="944"/>
        <w:contextualSpacing/>
        <w:rPr>
          <w:rFonts w:hAnsi="宋体"/>
          <w:sz w:val="32"/>
          <w:szCs w:val="32"/>
          <w:u w:val="single"/>
        </w:rPr>
      </w:pPr>
      <w:r>
        <w:rPr>
          <w:rFonts w:hAnsi="宋体" w:hint="eastAsia"/>
          <w:sz w:val="32"/>
          <w:szCs w:val="32"/>
        </w:rPr>
        <w:t>签订时间：</w:t>
      </w:r>
      <w:r>
        <w:rPr>
          <w:rFonts w:hAnsi="宋体" w:hint="eastAsia"/>
          <w:sz w:val="32"/>
          <w:szCs w:val="32"/>
          <w:u w:val="single"/>
        </w:rPr>
        <w:t>2018</w:t>
      </w:r>
      <w:r>
        <w:rPr>
          <w:rFonts w:hAnsi="宋体" w:hint="eastAsia"/>
          <w:sz w:val="32"/>
          <w:szCs w:val="32"/>
          <w:u w:val="single"/>
        </w:rPr>
        <w:t>年</w:t>
      </w:r>
      <w:r>
        <w:rPr>
          <w:rFonts w:hAnsi="宋体" w:hint="eastAsia"/>
          <w:sz w:val="32"/>
          <w:szCs w:val="32"/>
          <w:u w:val="single"/>
        </w:rPr>
        <w:t>9</w:t>
      </w:r>
      <w:r>
        <w:rPr>
          <w:rFonts w:hAnsi="宋体" w:hint="eastAsia"/>
          <w:sz w:val="32"/>
          <w:szCs w:val="32"/>
          <w:u w:val="single"/>
        </w:rPr>
        <w:t>月</w:t>
      </w:r>
      <w:r>
        <w:rPr>
          <w:rFonts w:hAnsi="宋体"/>
          <w:sz w:val="32"/>
          <w:szCs w:val="32"/>
          <w:u w:val="single"/>
        </w:rPr>
        <w:br w:type="page"/>
      </w:r>
    </w:p>
    <w:p w:rsidR="00B16C40" w:rsidRDefault="00027D1C">
      <w:pPr>
        <w:pStyle w:val="a3"/>
        <w:spacing w:line="360" w:lineRule="auto"/>
        <w:contextualSpacing/>
        <w:jc w:val="center"/>
        <w:rPr>
          <w:rFonts w:hAnsi="宋体"/>
          <w:sz w:val="44"/>
          <w:szCs w:val="44"/>
        </w:rPr>
      </w:pPr>
      <w:r>
        <w:rPr>
          <w:rFonts w:hAnsi="宋体" w:hint="eastAsia"/>
          <w:sz w:val="44"/>
          <w:szCs w:val="44"/>
        </w:rPr>
        <w:lastRenderedPageBreak/>
        <w:t>目</w:t>
      </w:r>
      <w:r>
        <w:rPr>
          <w:rFonts w:hAnsi="宋体" w:hint="eastAsia"/>
          <w:sz w:val="44"/>
          <w:szCs w:val="44"/>
        </w:rPr>
        <w:t xml:space="preserve">  </w:t>
      </w:r>
      <w:r>
        <w:rPr>
          <w:rFonts w:hAnsi="宋体" w:hint="eastAsia"/>
          <w:sz w:val="44"/>
          <w:szCs w:val="44"/>
        </w:rPr>
        <w:t>录</w:t>
      </w:r>
    </w:p>
    <w:p w:rsidR="00B16C40" w:rsidRDefault="00B16C40">
      <w:pPr>
        <w:pStyle w:val="a3"/>
        <w:spacing w:line="360" w:lineRule="auto"/>
        <w:contextualSpacing/>
        <w:rPr>
          <w:rFonts w:hAnsi="宋体"/>
        </w:rPr>
      </w:pPr>
    </w:p>
    <w:p w:rsidR="00B16C40" w:rsidRDefault="00027D1C">
      <w:pPr>
        <w:spacing w:line="480" w:lineRule="auto"/>
        <w:ind w:firstLineChars="265" w:firstLine="636"/>
        <w:contextualSpacing/>
        <w:rPr>
          <w:rFonts w:ascii="宋体" w:hAnsi="宋体"/>
          <w:sz w:val="24"/>
          <w:szCs w:val="24"/>
        </w:rPr>
      </w:pPr>
      <w:r>
        <w:rPr>
          <w:rFonts w:ascii="宋体" w:hAnsi="宋体" w:hint="eastAsia"/>
          <w:sz w:val="24"/>
          <w:szCs w:val="24"/>
        </w:rPr>
        <w:t>一、合同签订的依据</w:t>
      </w:r>
    </w:p>
    <w:p w:rsidR="00B16C40" w:rsidRDefault="00027D1C">
      <w:pPr>
        <w:spacing w:line="480" w:lineRule="auto"/>
        <w:ind w:firstLineChars="265" w:firstLine="636"/>
        <w:contextualSpacing/>
        <w:rPr>
          <w:rFonts w:ascii="宋体" w:hAnsi="宋体"/>
          <w:sz w:val="24"/>
          <w:szCs w:val="24"/>
        </w:rPr>
      </w:pPr>
      <w:r>
        <w:rPr>
          <w:rFonts w:ascii="宋体" w:hAnsi="宋体" w:hint="eastAsia"/>
          <w:sz w:val="24"/>
          <w:szCs w:val="24"/>
        </w:rPr>
        <w:t>二、项目概况</w:t>
      </w:r>
    </w:p>
    <w:p w:rsidR="00B16C40" w:rsidRDefault="00027D1C">
      <w:pPr>
        <w:spacing w:line="480" w:lineRule="auto"/>
        <w:ind w:firstLineChars="265" w:firstLine="636"/>
        <w:contextualSpacing/>
        <w:rPr>
          <w:rFonts w:ascii="宋体" w:hAnsi="宋体"/>
          <w:sz w:val="24"/>
          <w:szCs w:val="24"/>
        </w:rPr>
      </w:pPr>
      <w:r>
        <w:rPr>
          <w:rFonts w:ascii="宋体" w:hAnsi="宋体" w:hint="eastAsia"/>
          <w:sz w:val="24"/>
          <w:szCs w:val="24"/>
        </w:rPr>
        <w:t>三、设计范围、设计阶段和设计内容</w:t>
      </w:r>
    </w:p>
    <w:p w:rsidR="00B16C40" w:rsidRDefault="00027D1C">
      <w:pPr>
        <w:spacing w:line="480" w:lineRule="auto"/>
        <w:ind w:firstLineChars="265" w:firstLine="636"/>
        <w:contextualSpacing/>
        <w:rPr>
          <w:rFonts w:ascii="宋体" w:hAnsi="宋体"/>
          <w:sz w:val="24"/>
          <w:szCs w:val="24"/>
        </w:rPr>
      </w:pPr>
      <w:r>
        <w:rPr>
          <w:rFonts w:ascii="宋体" w:hAnsi="宋体" w:hint="eastAsia"/>
          <w:sz w:val="24"/>
          <w:szCs w:val="24"/>
        </w:rPr>
        <w:t>四、设计成果的认定</w:t>
      </w:r>
    </w:p>
    <w:p w:rsidR="00B16C40" w:rsidRDefault="00027D1C">
      <w:pPr>
        <w:spacing w:line="480" w:lineRule="auto"/>
        <w:ind w:firstLineChars="265" w:firstLine="636"/>
        <w:contextualSpacing/>
        <w:rPr>
          <w:rFonts w:ascii="宋体" w:hAnsi="宋体"/>
          <w:sz w:val="24"/>
          <w:szCs w:val="24"/>
        </w:rPr>
      </w:pPr>
      <w:r>
        <w:rPr>
          <w:rFonts w:ascii="宋体" w:hAnsi="宋体" w:hint="eastAsia"/>
          <w:sz w:val="24"/>
          <w:szCs w:val="24"/>
        </w:rPr>
        <w:t>五、发包人提供的资料及文件</w:t>
      </w:r>
    </w:p>
    <w:p w:rsidR="00B16C40" w:rsidRDefault="00027D1C">
      <w:pPr>
        <w:spacing w:line="480" w:lineRule="auto"/>
        <w:ind w:firstLineChars="265" w:firstLine="636"/>
        <w:contextualSpacing/>
        <w:rPr>
          <w:rFonts w:ascii="宋体" w:hAnsi="宋体"/>
          <w:sz w:val="24"/>
          <w:szCs w:val="24"/>
        </w:rPr>
      </w:pPr>
      <w:r>
        <w:rPr>
          <w:rFonts w:ascii="宋体" w:hAnsi="宋体" w:hint="eastAsia"/>
          <w:sz w:val="24"/>
          <w:szCs w:val="24"/>
        </w:rPr>
        <w:t>六、设计人交付的资料文件及时间</w:t>
      </w:r>
    </w:p>
    <w:p w:rsidR="00B16C40" w:rsidRDefault="00027D1C">
      <w:pPr>
        <w:pStyle w:val="a3"/>
        <w:spacing w:line="480" w:lineRule="auto"/>
        <w:ind w:firstLineChars="265" w:firstLine="636"/>
        <w:contextualSpacing/>
        <w:rPr>
          <w:rFonts w:hAnsi="宋体"/>
          <w:sz w:val="24"/>
          <w:szCs w:val="24"/>
        </w:rPr>
      </w:pPr>
      <w:r>
        <w:rPr>
          <w:rFonts w:hAnsi="宋体" w:hint="eastAsia"/>
          <w:sz w:val="24"/>
          <w:szCs w:val="24"/>
        </w:rPr>
        <w:t>七、合同价、付款条件及支付方式</w:t>
      </w:r>
    </w:p>
    <w:p w:rsidR="00B16C40" w:rsidRDefault="00027D1C">
      <w:pPr>
        <w:pStyle w:val="a3"/>
        <w:spacing w:line="480" w:lineRule="auto"/>
        <w:ind w:firstLineChars="265" w:firstLine="636"/>
        <w:contextualSpacing/>
        <w:rPr>
          <w:rFonts w:hAnsi="宋体"/>
          <w:sz w:val="24"/>
          <w:szCs w:val="24"/>
        </w:rPr>
      </w:pPr>
      <w:r>
        <w:rPr>
          <w:rFonts w:hAnsi="宋体" w:hint="eastAsia"/>
          <w:sz w:val="24"/>
          <w:szCs w:val="24"/>
        </w:rPr>
        <w:t>八、双方责任</w:t>
      </w:r>
    </w:p>
    <w:p w:rsidR="00B16C40" w:rsidRDefault="00027D1C">
      <w:pPr>
        <w:pStyle w:val="a3"/>
        <w:spacing w:line="480" w:lineRule="auto"/>
        <w:ind w:firstLineChars="265" w:firstLine="636"/>
        <w:contextualSpacing/>
        <w:rPr>
          <w:rFonts w:hAnsi="宋体"/>
          <w:sz w:val="24"/>
          <w:szCs w:val="24"/>
        </w:rPr>
      </w:pPr>
      <w:r>
        <w:rPr>
          <w:rFonts w:hAnsi="宋体" w:hint="eastAsia"/>
          <w:sz w:val="24"/>
          <w:szCs w:val="24"/>
        </w:rPr>
        <w:t>九、违约条款</w:t>
      </w:r>
    </w:p>
    <w:p w:rsidR="00B16C40" w:rsidRDefault="00027D1C">
      <w:pPr>
        <w:pStyle w:val="a3"/>
        <w:spacing w:line="480" w:lineRule="auto"/>
        <w:ind w:firstLineChars="265" w:firstLine="636"/>
        <w:contextualSpacing/>
        <w:rPr>
          <w:rFonts w:hAnsi="宋体"/>
          <w:sz w:val="24"/>
          <w:szCs w:val="24"/>
        </w:rPr>
      </w:pPr>
      <w:r>
        <w:rPr>
          <w:rFonts w:hAnsi="宋体" w:hint="eastAsia"/>
          <w:sz w:val="24"/>
          <w:szCs w:val="24"/>
        </w:rPr>
        <w:t>十、知识产权</w:t>
      </w:r>
    </w:p>
    <w:p w:rsidR="00B16C40" w:rsidRDefault="00027D1C">
      <w:pPr>
        <w:pStyle w:val="a3"/>
        <w:spacing w:line="480" w:lineRule="auto"/>
        <w:ind w:firstLineChars="265" w:firstLine="636"/>
        <w:contextualSpacing/>
        <w:rPr>
          <w:rFonts w:hAnsi="宋体"/>
          <w:sz w:val="24"/>
          <w:szCs w:val="24"/>
        </w:rPr>
      </w:pPr>
      <w:r>
        <w:rPr>
          <w:rFonts w:hAnsi="宋体" w:hint="eastAsia"/>
          <w:sz w:val="24"/>
          <w:szCs w:val="24"/>
        </w:rPr>
        <w:t>十一、其它</w:t>
      </w:r>
    </w:p>
    <w:p w:rsidR="00B16C40" w:rsidRDefault="00027D1C">
      <w:pPr>
        <w:pStyle w:val="a3"/>
        <w:spacing w:line="480" w:lineRule="auto"/>
        <w:ind w:firstLineChars="265" w:firstLine="636"/>
        <w:contextualSpacing/>
        <w:rPr>
          <w:rFonts w:hAnsi="宋体"/>
          <w:sz w:val="24"/>
          <w:szCs w:val="24"/>
        </w:rPr>
      </w:pPr>
      <w:r>
        <w:rPr>
          <w:rFonts w:hAnsi="宋体" w:hint="eastAsia"/>
          <w:sz w:val="24"/>
          <w:szCs w:val="24"/>
        </w:rPr>
        <w:t>十二、附件</w:t>
      </w:r>
    </w:p>
    <w:p w:rsidR="00B16C40" w:rsidRDefault="00B16C40">
      <w:pPr>
        <w:pStyle w:val="a3"/>
        <w:spacing w:line="720" w:lineRule="auto"/>
        <w:ind w:firstLineChars="265" w:firstLine="742"/>
        <w:contextualSpacing/>
        <w:rPr>
          <w:rFonts w:hAnsi="宋体"/>
        </w:rPr>
      </w:pPr>
    </w:p>
    <w:p w:rsidR="00B16C40" w:rsidRDefault="00B16C40">
      <w:pPr>
        <w:pStyle w:val="a3"/>
        <w:spacing w:line="720" w:lineRule="auto"/>
        <w:ind w:firstLineChars="265" w:firstLine="742"/>
        <w:contextualSpacing/>
        <w:rPr>
          <w:rFonts w:hAnsi="宋体"/>
        </w:rPr>
      </w:pPr>
    </w:p>
    <w:p w:rsidR="00B16C40" w:rsidRDefault="00027D1C">
      <w:pPr>
        <w:spacing w:line="700" w:lineRule="exact"/>
        <w:jc w:val="center"/>
        <w:rPr>
          <w:rFonts w:ascii="宋体" w:hAnsi="宋体"/>
          <w:sz w:val="36"/>
          <w:szCs w:val="36"/>
        </w:rPr>
      </w:pPr>
      <w:r>
        <w:rPr>
          <w:rFonts w:hAnsi="宋体"/>
        </w:rPr>
        <w:br w:type="page"/>
      </w:r>
      <w:r>
        <w:rPr>
          <w:rFonts w:ascii="宋体" w:hAnsi="宋体" w:hint="eastAsia"/>
          <w:sz w:val="36"/>
          <w:szCs w:val="36"/>
        </w:rPr>
        <w:lastRenderedPageBreak/>
        <w:t>申佳·财富时光</w:t>
      </w:r>
      <w:r>
        <w:rPr>
          <w:rFonts w:ascii="宋体" w:hAnsi="宋体" w:hint="eastAsia"/>
          <w:sz w:val="36"/>
          <w:szCs w:val="36"/>
        </w:rPr>
        <w:t>C</w:t>
      </w:r>
      <w:proofErr w:type="gramStart"/>
      <w:r>
        <w:rPr>
          <w:rFonts w:ascii="宋体" w:hAnsi="宋体" w:hint="eastAsia"/>
          <w:sz w:val="36"/>
          <w:szCs w:val="36"/>
        </w:rPr>
        <w:t>区汽博中心</w:t>
      </w:r>
      <w:proofErr w:type="gramEnd"/>
      <w:r>
        <w:rPr>
          <w:rFonts w:ascii="宋体" w:hAnsi="宋体" w:hint="eastAsia"/>
          <w:sz w:val="36"/>
          <w:szCs w:val="36"/>
        </w:rPr>
        <w:t>项目</w:t>
      </w:r>
    </w:p>
    <w:p w:rsidR="00B16C40" w:rsidRDefault="00027D1C">
      <w:pPr>
        <w:spacing w:line="700" w:lineRule="exact"/>
        <w:jc w:val="center"/>
        <w:rPr>
          <w:rFonts w:ascii="宋体" w:hAnsi="宋体"/>
          <w:sz w:val="36"/>
          <w:szCs w:val="36"/>
        </w:rPr>
      </w:pPr>
      <w:r>
        <w:rPr>
          <w:rFonts w:ascii="宋体" w:hAnsi="宋体" w:hint="eastAsia"/>
          <w:sz w:val="36"/>
          <w:szCs w:val="36"/>
        </w:rPr>
        <w:t>建筑工程设计合同</w:t>
      </w:r>
    </w:p>
    <w:p w:rsidR="00B16C40" w:rsidRDefault="00B16C40">
      <w:pPr>
        <w:pStyle w:val="a3"/>
        <w:spacing w:line="360" w:lineRule="auto"/>
        <w:contextualSpacing/>
        <w:rPr>
          <w:rFonts w:hAnsi="宋体"/>
          <w:sz w:val="36"/>
          <w:szCs w:val="36"/>
        </w:rPr>
      </w:pPr>
    </w:p>
    <w:p w:rsidR="00B16C40" w:rsidRDefault="00027D1C">
      <w:pPr>
        <w:spacing w:line="360" w:lineRule="auto"/>
        <w:ind w:firstLineChars="200" w:firstLine="480"/>
        <w:contextualSpacing/>
        <w:rPr>
          <w:rFonts w:ascii="宋体" w:hAnsi="宋体"/>
          <w:sz w:val="24"/>
          <w:szCs w:val="24"/>
        </w:rPr>
      </w:pPr>
      <w:r>
        <w:rPr>
          <w:rFonts w:ascii="宋体" w:hAnsi="宋体" w:hint="eastAsia"/>
          <w:sz w:val="24"/>
          <w:szCs w:val="24"/>
        </w:rPr>
        <w:t>发包人（全称）：</w:t>
      </w:r>
      <w:r>
        <w:rPr>
          <w:rFonts w:ascii="宋体" w:hAnsi="宋体" w:hint="eastAsia"/>
          <w:sz w:val="24"/>
          <w:szCs w:val="24"/>
          <w:u w:val="single"/>
        </w:rPr>
        <w:t>重庆新申佳实业有限公司</w:t>
      </w:r>
      <w:r>
        <w:rPr>
          <w:rFonts w:ascii="宋体" w:hAnsi="宋体" w:hint="eastAsia"/>
          <w:sz w:val="24"/>
          <w:szCs w:val="24"/>
          <w:u w:val="single"/>
        </w:rPr>
        <w:t xml:space="preserve">          </w:t>
      </w:r>
    </w:p>
    <w:p w:rsidR="00B16C40" w:rsidRDefault="00B16C40">
      <w:pPr>
        <w:spacing w:line="360" w:lineRule="auto"/>
        <w:contextualSpacing/>
        <w:rPr>
          <w:rFonts w:ascii="宋体" w:hAnsi="宋体"/>
          <w:sz w:val="24"/>
          <w:szCs w:val="24"/>
          <w:u w:val="single"/>
        </w:rPr>
      </w:pPr>
    </w:p>
    <w:p w:rsidR="00B16C40" w:rsidRDefault="00027D1C">
      <w:pPr>
        <w:spacing w:line="360" w:lineRule="auto"/>
        <w:ind w:firstLineChars="200" w:firstLine="480"/>
        <w:contextualSpacing/>
        <w:rPr>
          <w:rFonts w:ascii="宋体" w:hAnsi="宋体"/>
          <w:sz w:val="24"/>
          <w:szCs w:val="24"/>
        </w:rPr>
      </w:pPr>
      <w:r>
        <w:rPr>
          <w:rFonts w:ascii="宋体" w:hAnsi="宋体" w:hint="eastAsia"/>
          <w:sz w:val="24"/>
          <w:szCs w:val="24"/>
        </w:rPr>
        <w:t>设计人（全称）：</w:t>
      </w:r>
      <w:r>
        <w:rPr>
          <w:rFonts w:ascii="宋体" w:hAnsi="宋体" w:hint="eastAsia"/>
          <w:sz w:val="24"/>
          <w:szCs w:val="24"/>
          <w:u w:val="single"/>
        </w:rPr>
        <w:t xml:space="preserve">                                </w:t>
      </w:r>
    </w:p>
    <w:p w:rsidR="00B16C40" w:rsidRDefault="00B16C40">
      <w:pPr>
        <w:spacing w:line="360" w:lineRule="auto"/>
        <w:contextualSpacing/>
        <w:rPr>
          <w:rFonts w:ascii="宋体" w:hAnsi="宋体"/>
          <w:szCs w:val="21"/>
        </w:rPr>
      </w:pPr>
    </w:p>
    <w:p w:rsidR="00B16C40" w:rsidRDefault="00027D1C">
      <w:pPr>
        <w:spacing w:line="360" w:lineRule="auto"/>
        <w:ind w:firstLineChars="200" w:firstLine="420"/>
        <w:contextualSpacing/>
        <w:rPr>
          <w:rFonts w:ascii="宋体" w:hAnsi="宋体"/>
          <w:szCs w:val="21"/>
        </w:rPr>
      </w:pPr>
      <w:r>
        <w:rPr>
          <w:rFonts w:ascii="宋体" w:hAnsi="宋体" w:hint="eastAsia"/>
          <w:szCs w:val="21"/>
        </w:rPr>
        <w:t>根据《中华人民共和国合同法》、《中华人民共和国建筑法》及有关法律规定，遵循平等、自愿、公平和诚实信用的原则，双方就</w:t>
      </w:r>
      <w:r>
        <w:rPr>
          <w:rFonts w:ascii="宋体" w:hAnsi="宋体" w:hint="eastAsia"/>
          <w:szCs w:val="21"/>
          <w:u w:val="single"/>
        </w:rPr>
        <w:t>申佳·财富时光</w:t>
      </w:r>
      <w:r>
        <w:rPr>
          <w:rFonts w:ascii="宋体" w:hAnsi="宋体" w:hint="eastAsia"/>
          <w:szCs w:val="21"/>
          <w:u w:val="single"/>
        </w:rPr>
        <w:t>C</w:t>
      </w:r>
      <w:proofErr w:type="gramStart"/>
      <w:r>
        <w:rPr>
          <w:rFonts w:ascii="宋体" w:hAnsi="宋体" w:hint="eastAsia"/>
          <w:szCs w:val="21"/>
          <w:u w:val="single"/>
        </w:rPr>
        <w:t>区汽博中心</w:t>
      </w:r>
      <w:proofErr w:type="gramEnd"/>
      <w:r>
        <w:rPr>
          <w:rFonts w:ascii="宋体" w:hAnsi="宋体" w:hint="eastAsia"/>
          <w:szCs w:val="21"/>
          <w:u w:val="single"/>
        </w:rPr>
        <w:t>项目建筑工程</w:t>
      </w:r>
      <w:r>
        <w:rPr>
          <w:rFonts w:ascii="宋体" w:hAnsi="宋体" w:hint="eastAsia"/>
          <w:szCs w:val="21"/>
        </w:rPr>
        <w:t>设计及有关事项协商一致，共同达成如下协议：</w:t>
      </w:r>
    </w:p>
    <w:p w:rsidR="00B16C40" w:rsidRDefault="00B16C40">
      <w:pPr>
        <w:spacing w:line="360" w:lineRule="auto"/>
        <w:ind w:firstLineChars="200" w:firstLine="420"/>
        <w:contextualSpacing/>
        <w:rPr>
          <w:rFonts w:ascii="宋体" w:hAnsi="宋体"/>
          <w:szCs w:val="21"/>
        </w:rPr>
      </w:pPr>
    </w:p>
    <w:p w:rsidR="00B16C40" w:rsidRDefault="00027D1C">
      <w:pPr>
        <w:spacing w:line="360" w:lineRule="auto"/>
        <w:ind w:firstLineChars="200" w:firstLine="420"/>
        <w:contextualSpacing/>
        <w:rPr>
          <w:rFonts w:ascii="宋体" w:hAnsi="宋体"/>
          <w:szCs w:val="21"/>
        </w:rPr>
      </w:pPr>
      <w:proofErr w:type="gramStart"/>
      <w:r>
        <w:rPr>
          <w:rFonts w:ascii="宋体" w:hAnsi="宋体" w:hint="eastAsia"/>
          <w:szCs w:val="21"/>
        </w:rPr>
        <w:t>一</w:t>
      </w:r>
      <w:proofErr w:type="gramEnd"/>
      <w:r>
        <w:rPr>
          <w:rFonts w:ascii="宋体" w:hAnsi="宋体" w:hint="eastAsia"/>
          <w:szCs w:val="21"/>
        </w:rPr>
        <w:t>.</w:t>
      </w:r>
      <w:r>
        <w:rPr>
          <w:rFonts w:ascii="宋体" w:hAnsi="宋体" w:hint="eastAsia"/>
          <w:szCs w:val="21"/>
        </w:rPr>
        <w:t>合同签订的依据</w:t>
      </w:r>
    </w:p>
    <w:p w:rsidR="00B16C40" w:rsidRDefault="00027D1C">
      <w:pPr>
        <w:spacing w:line="360" w:lineRule="auto"/>
        <w:ind w:firstLineChars="200" w:firstLine="420"/>
        <w:contextualSpacing/>
        <w:rPr>
          <w:rFonts w:ascii="宋体" w:hAnsi="宋体"/>
          <w:szCs w:val="21"/>
        </w:rPr>
      </w:pPr>
      <w:r>
        <w:rPr>
          <w:rFonts w:ascii="宋体" w:hAnsi="宋体" w:hint="eastAsia"/>
          <w:szCs w:val="21"/>
        </w:rPr>
        <w:t>本合同依据下列文件签订：</w:t>
      </w:r>
    </w:p>
    <w:p w:rsidR="00B16C40" w:rsidRDefault="00027D1C">
      <w:pPr>
        <w:spacing w:line="360" w:lineRule="auto"/>
        <w:ind w:firstLineChars="200" w:firstLine="420"/>
        <w:contextualSpacing/>
        <w:rPr>
          <w:rFonts w:ascii="宋体" w:hAnsi="宋体"/>
          <w:szCs w:val="21"/>
        </w:rPr>
      </w:pPr>
      <w:r>
        <w:rPr>
          <w:rFonts w:ascii="宋体" w:hAnsi="宋体" w:hint="eastAsia"/>
          <w:szCs w:val="21"/>
        </w:rPr>
        <w:t>1.1</w:t>
      </w:r>
      <w:r>
        <w:rPr>
          <w:rFonts w:ascii="宋体" w:hAnsi="宋体" w:hint="eastAsia"/>
          <w:szCs w:val="21"/>
        </w:rPr>
        <w:t>《中华人民共和国合同法》、《中华人民共和国建筑法》、《</w:t>
      </w:r>
      <w:r>
        <w:rPr>
          <w:rFonts w:ascii="宋体" w:hAnsi="宋体"/>
          <w:szCs w:val="21"/>
        </w:rPr>
        <w:t>建设工程勘察设计管理条例</w:t>
      </w:r>
      <w:r>
        <w:rPr>
          <w:rFonts w:ascii="宋体" w:hAnsi="宋体" w:hint="eastAsia"/>
          <w:szCs w:val="21"/>
        </w:rPr>
        <w:t>》；</w:t>
      </w:r>
    </w:p>
    <w:p w:rsidR="00B16C40" w:rsidRDefault="00027D1C">
      <w:pPr>
        <w:spacing w:line="360" w:lineRule="auto"/>
        <w:ind w:firstLineChars="200" w:firstLine="420"/>
        <w:contextualSpacing/>
        <w:rPr>
          <w:rFonts w:ascii="宋体" w:hAnsi="宋体"/>
          <w:szCs w:val="21"/>
        </w:rPr>
      </w:pPr>
      <w:r>
        <w:rPr>
          <w:rFonts w:ascii="宋体" w:hAnsi="宋体" w:hint="eastAsia"/>
          <w:szCs w:val="21"/>
        </w:rPr>
        <w:t>1.2</w:t>
      </w:r>
      <w:r>
        <w:rPr>
          <w:rFonts w:ascii="宋体" w:hAnsi="宋体" w:hint="eastAsia"/>
          <w:szCs w:val="21"/>
        </w:rPr>
        <w:t>国家及地方有关建设工程勘察设计管理法规和规章；</w:t>
      </w:r>
    </w:p>
    <w:p w:rsidR="00B16C40" w:rsidRDefault="00027D1C">
      <w:pPr>
        <w:spacing w:line="360" w:lineRule="auto"/>
        <w:ind w:firstLineChars="200" w:firstLine="420"/>
        <w:contextualSpacing/>
        <w:rPr>
          <w:rFonts w:ascii="宋体" w:hAnsi="宋体"/>
          <w:szCs w:val="21"/>
        </w:rPr>
      </w:pPr>
      <w:r>
        <w:rPr>
          <w:rFonts w:ascii="宋体" w:hAnsi="宋体" w:hint="eastAsia"/>
          <w:szCs w:val="21"/>
        </w:rPr>
        <w:t>1.3</w:t>
      </w:r>
      <w:r>
        <w:rPr>
          <w:rFonts w:ascii="宋体" w:hAnsi="宋体" w:hint="eastAsia"/>
          <w:szCs w:val="21"/>
        </w:rPr>
        <w:t>建设工程批准文件；</w:t>
      </w:r>
    </w:p>
    <w:p w:rsidR="00B16C40" w:rsidRDefault="00027D1C">
      <w:pPr>
        <w:spacing w:line="360" w:lineRule="auto"/>
        <w:ind w:firstLineChars="200" w:firstLine="420"/>
        <w:contextualSpacing/>
        <w:rPr>
          <w:rFonts w:ascii="宋体" w:hAnsi="宋体"/>
          <w:szCs w:val="21"/>
        </w:rPr>
      </w:pPr>
      <w:r>
        <w:rPr>
          <w:rFonts w:ascii="宋体" w:hAnsi="宋体" w:hint="eastAsia"/>
          <w:szCs w:val="21"/>
        </w:rPr>
        <w:t>1.4</w:t>
      </w:r>
      <w:r>
        <w:rPr>
          <w:rFonts w:ascii="宋体" w:hAnsi="宋体" w:hint="eastAsia"/>
          <w:szCs w:val="21"/>
        </w:rPr>
        <w:t>反映现状地形的红线图；</w:t>
      </w:r>
    </w:p>
    <w:p w:rsidR="00B16C40" w:rsidRDefault="00027D1C">
      <w:pPr>
        <w:spacing w:line="360" w:lineRule="auto"/>
        <w:ind w:firstLineChars="200" w:firstLine="420"/>
        <w:contextualSpacing/>
        <w:rPr>
          <w:rFonts w:ascii="宋体" w:hAnsi="宋体"/>
          <w:szCs w:val="21"/>
        </w:rPr>
      </w:pPr>
      <w:r>
        <w:rPr>
          <w:rFonts w:ascii="宋体" w:hAnsi="宋体" w:hint="eastAsia"/>
          <w:szCs w:val="21"/>
        </w:rPr>
        <w:t xml:space="preserve">1.5 </w:t>
      </w:r>
      <w:r>
        <w:rPr>
          <w:rFonts w:ascii="宋体" w:hAnsi="宋体" w:hint="eastAsia"/>
          <w:szCs w:val="21"/>
        </w:rPr>
        <w:t>与</w:t>
      </w:r>
      <w:r>
        <w:rPr>
          <w:rFonts w:ascii="宋体" w:hAnsi="宋体"/>
          <w:szCs w:val="21"/>
        </w:rPr>
        <w:t>本工程相关的</w:t>
      </w:r>
      <w:r>
        <w:rPr>
          <w:rFonts w:ascii="宋体" w:hAnsi="宋体" w:hint="eastAsia"/>
          <w:szCs w:val="21"/>
        </w:rPr>
        <w:t>其他前期资料。</w:t>
      </w:r>
    </w:p>
    <w:p w:rsidR="00B16C40" w:rsidRDefault="00B16C40">
      <w:pPr>
        <w:spacing w:line="360" w:lineRule="auto"/>
        <w:ind w:firstLineChars="200" w:firstLine="420"/>
        <w:contextualSpacing/>
        <w:rPr>
          <w:rFonts w:ascii="宋体" w:hAnsi="宋体"/>
          <w:szCs w:val="21"/>
        </w:rPr>
      </w:pPr>
    </w:p>
    <w:p w:rsidR="00B16C40" w:rsidRDefault="00027D1C">
      <w:pPr>
        <w:spacing w:line="360" w:lineRule="auto"/>
        <w:ind w:firstLineChars="200" w:firstLine="420"/>
        <w:contextualSpacing/>
        <w:rPr>
          <w:rFonts w:ascii="宋体" w:hAnsi="宋体"/>
          <w:szCs w:val="21"/>
        </w:rPr>
      </w:pPr>
      <w:r>
        <w:rPr>
          <w:rFonts w:ascii="宋体" w:hAnsi="宋体" w:hint="eastAsia"/>
          <w:szCs w:val="21"/>
        </w:rPr>
        <w:t>二</w:t>
      </w:r>
      <w:r>
        <w:rPr>
          <w:rFonts w:ascii="宋体" w:hAnsi="宋体" w:hint="eastAsia"/>
          <w:szCs w:val="21"/>
        </w:rPr>
        <w:t>.</w:t>
      </w:r>
      <w:r>
        <w:rPr>
          <w:rFonts w:ascii="宋体" w:hAnsi="宋体" w:hint="eastAsia"/>
          <w:szCs w:val="21"/>
        </w:rPr>
        <w:t>项目概况</w:t>
      </w:r>
    </w:p>
    <w:p w:rsidR="00B16C40" w:rsidRDefault="00027D1C">
      <w:pPr>
        <w:spacing w:line="360" w:lineRule="auto"/>
        <w:ind w:firstLineChars="200" w:firstLine="420"/>
        <w:contextualSpacing/>
        <w:rPr>
          <w:rFonts w:ascii="宋体" w:hAnsi="宋体"/>
          <w:szCs w:val="21"/>
        </w:rPr>
      </w:pPr>
      <w:r>
        <w:rPr>
          <w:rFonts w:ascii="宋体" w:hAnsi="宋体" w:hint="eastAsia"/>
          <w:szCs w:val="21"/>
        </w:rPr>
        <w:t>2.1</w:t>
      </w:r>
      <w:r>
        <w:rPr>
          <w:rFonts w:ascii="宋体" w:hAnsi="宋体" w:hint="eastAsia"/>
          <w:szCs w:val="21"/>
        </w:rPr>
        <w:t>项目名称：申佳·财富时光</w:t>
      </w:r>
      <w:r>
        <w:rPr>
          <w:rFonts w:ascii="宋体" w:hAnsi="宋体" w:hint="eastAsia"/>
          <w:szCs w:val="21"/>
        </w:rPr>
        <w:t>C</w:t>
      </w:r>
      <w:proofErr w:type="gramStart"/>
      <w:r>
        <w:rPr>
          <w:rFonts w:ascii="宋体" w:hAnsi="宋体" w:hint="eastAsia"/>
          <w:szCs w:val="21"/>
        </w:rPr>
        <w:t>区汽博中心</w:t>
      </w:r>
      <w:proofErr w:type="gramEnd"/>
      <w:r>
        <w:rPr>
          <w:rFonts w:ascii="宋体" w:hAnsi="宋体" w:hint="eastAsia"/>
          <w:szCs w:val="21"/>
        </w:rPr>
        <w:t>项目建筑工程设计</w:t>
      </w:r>
    </w:p>
    <w:p w:rsidR="00B16C40" w:rsidRDefault="00027D1C">
      <w:pPr>
        <w:spacing w:line="360" w:lineRule="auto"/>
        <w:ind w:firstLineChars="200" w:firstLine="420"/>
        <w:contextualSpacing/>
        <w:rPr>
          <w:rFonts w:ascii="宋体" w:hAnsi="宋体"/>
          <w:szCs w:val="21"/>
        </w:rPr>
      </w:pPr>
      <w:r>
        <w:rPr>
          <w:rFonts w:ascii="宋体" w:hAnsi="宋体" w:hint="eastAsia"/>
          <w:szCs w:val="21"/>
        </w:rPr>
        <w:t>2.2</w:t>
      </w:r>
      <w:r>
        <w:rPr>
          <w:rFonts w:ascii="宋体" w:hAnsi="宋体" w:hint="eastAsia"/>
          <w:szCs w:val="21"/>
        </w:rPr>
        <w:t>项目地点：重庆市南川区东城街道花山南路</w:t>
      </w:r>
      <w:r>
        <w:rPr>
          <w:rFonts w:ascii="宋体" w:hAnsi="宋体" w:hint="eastAsia"/>
          <w:szCs w:val="21"/>
        </w:rPr>
        <w:t>100</w:t>
      </w:r>
      <w:r>
        <w:rPr>
          <w:rFonts w:ascii="宋体" w:hAnsi="宋体" w:hint="eastAsia"/>
          <w:szCs w:val="21"/>
        </w:rPr>
        <w:t>号</w:t>
      </w:r>
    </w:p>
    <w:p w:rsidR="00B16C40" w:rsidRDefault="00027D1C">
      <w:pPr>
        <w:spacing w:line="360" w:lineRule="auto"/>
        <w:ind w:firstLineChars="200" w:firstLine="420"/>
        <w:contextualSpacing/>
        <w:rPr>
          <w:rFonts w:ascii="宋体" w:hAnsi="宋体"/>
          <w:szCs w:val="21"/>
        </w:rPr>
      </w:pPr>
      <w:r>
        <w:rPr>
          <w:rFonts w:ascii="宋体" w:hAnsi="宋体" w:hint="eastAsia"/>
          <w:shd w:val="clear" w:color="auto" w:fill="FFFFFF"/>
        </w:rPr>
        <w:t>2.3</w:t>
      </w:r>
      <w:r>
        <w:rPr>
          <w:rFonts w:ascii="宋体" w:hAnsi="宋体" w:hint="eastAsia"/>
          <w:shd w:val="clear" w:color="auto" w:fill="FFFFFF"/>
        </w:rPr>
        <w:t>工程规模</w:t>
      </w:r>
      <w:r>
        <w:rPr>
          <w:rFonts w:ascii="宋体" w:hAnsi="宋体" w:hint="eastAsia"/>
          <w:szCs w:val="21"/>
        </w:rPr>
        <w:t>：</w:t>
      </w:r>
      <w:r>
        <w:rPr>
          <w:rFonts w:ascii="宋体" w:hAnsi="宋体" w:cs="宋体" w:hint="eastAsia"/>
          <w:kern w:val="0"/>
          <w:szCs w:val="21"/>
        </w:rPr>
        <w:t>用地面积</w:t>
      </w:r>
      <w:r>
        <w:rPr>
          <w:rFonts w:ascii="宋体" w:hAnsi="宋体" w:hint="eastAsia"/>
          <w:szCs w:val="21"/>
        </w:rPr>
        <w:t>约</w:t>
      </w:r>
      <w:r>
        <w:rPr>
          <w:rFonts w:ascii="宋体" w:hAnsi="宋体"/>
          <w:szCs w:val="21"/>
        </w:rPr>
        <w:t>2.1</w:t>
      </w:r>
      <w:r>
        <w:rPr>
          <w:rFonts w:ascii="宋体" w:hAnsi="宋体" w:hint="eastAsia"/>
          <w:szCs w:val="21"/>
        </w:rPr>
        <w:t>万平方米，</w:t>
      </w:r>
      <w:r>
        <w:rPr>
          <w:rFonts w:ascii="宋体" w:hAnsi="宋体"/>
          <w:szCs w:val="21"/>
        </w:rPr>
        <w:t>总建筑面积约</w:t>
      </w:r>
      <w:r>
        <w:rPr>
          <w:rFonts w:ascii="宋体" w:hAnsi="宋体"/>
          <w:szCs w:val="21"/>
        </w:rPr>
        <w:t>6.2</w:t>
      </w:r>
      <w:r>
        <w:rPr>
          <w:rFonts w:ascii="宋体" w:hAnsi="宋体" w:hint="eastAsia"/>
          <w:szCs w:val="21"/>
        </w:rPr>
        <w:t>万平方米（其中地上建筑面积约：</w:t>
      </w:r>
      <w:r>
        <w:rPr>
          <w:rFonts w:ascii="宋体" w:hAnsi="宋体" w:cs="宋体"/>
          <w:kern w:val="0"/>
          <w:szCs w:val="21"/>
        </w:rPr>
        <w:t>5.2</w:t>
      </w:r>
      <w:r>
        <w:rPr>
          <w:rFonts w:ascii="宋体" w:hAnsi="宋体" w:cs="宋体" w:hint="eastAsia"/>
          <w:kern w:val="0"/>
          <w:szCs w:val="21"/>
        </w:rPr>
        <w:t>万</w:t>
      </w:r>
      <w:r>
        <w:rPr>
          <w:rFonts w:ascii="宋体" w:hAnsi="宋体" w:hint="eastAsia"/>
          <w:szCs w:val="21"/>
        </w:rPr>
        <w:t>平方米</w:t>
      </w:r>
      <w:r>
        <w:rPr>
          <w:rFonts w:ascii="宋体" w:hAnsi="宋体" w:cs="宋体" w:hint="eastAsia"/>
          <w:kern w:val="0"/>
          <w:szCs w:val="21"/>
        </w:rPr>
        <w:t>，</w:t>
      </w:r>
      <w:r>
        <w:rPr>
          <w:rFonts w:ascii="宋体" w:hAnsi="宋体" w:hint="eastAsia"/>
          <w:szCs w:val="21"/>
        </w:rPr>
        <w:t>地下建筑面积约</w:t>
      </w:r>
      <w:r>
        <w:rPr>
          <w:rFonts w:ascii="宋体" w:hAnsi="宋体"/>
          <w:szCs w:val="21"/>
        </w:rPr>
        <w:t>1</w:t>
      </w:r>
      <w:r>
        <w:rPr>
          <w:rFonts w:ascii="宋体" w:hAnsi="宋体" w:hint="eastAsia"/>
          <w:szCs w:val="21"/>
        </w:rPr>
        <w:t>万平方米）。</w:t>
      </w:r>
    </w:p>
    <w:p w:rsidR="00B16C40" w:rsidRDefault="00027D1C">
      <w:pPr>
        <w:spacing w:line="360" w:lineRule="auto"/>
        <w:ind w:firstLineChars="200" w:firstLine="420"/>
        <w:contextualSpacing/>
        <w:rPr>
          <w:rFonts w:ascii="宋体" w:hAnsi="宋体"/>
          <w:szCs w:val="21"/>
        </w:rPr>
      </w:pPr>
      <w:r>
        <w:rPr>
          <w:rFonts w:ascii="宋体" w:hAnsi="宋体" w:hint="eastAsia"/>
          <w:szCs w:val="21"/>
        </w:rPr>
        <w:t>2.4</w:t>
      </w:r>
      <w:r>
        <w:rPr>
          <w:rFonts w:ascii="宋体" w:hAnsi="宋体" w:hint="eastAsia"/>
          <w:szCs w:val="21"/>
        </w:rPr>
        <w:t>建筑功能：商业。</w:t>
      </w:r>
    </w:p>
    <w:p w:rsidR="00B16C40" w:rsidRDefault="00B16C40">
      <w:pPr>
        <w:spacing w:line="360" w:lineRule="auto"/>
        <w:ind w:firstLineChars="200" w:firstLine="420"/>
        <w:rPr>
          <w:rFonts w:ascii="宋体" w:hAnsi="宋体"/>
          <w:szCs w:val="21"/>
        </w:rPr>
      </w:pPr>
    </w:p>
    <w:p w:rsidR="00B16C40" w:rsidRDefault="00027D1C">
      <w:pPr>
        <w:spacing w:line="360" w:lineRule="auto"/>
        <w:ind w:firstLineChars="200" w:firstLine="420"/>
        <w:rPr>
          <w:rFonts w:ascii="宋体" w:hAnsi="宋体"/>
          <w:szCs w:val="21"/>
        </w:rPr>
      </w:pPr>
      <w:r>
        <w:rPr>
          <w:rFonts w:ascii="宋体" w:hAnsi="宋体" w:hint="eastAsia"/>
          <w:szCs w:val="21"/>
        </w:rPr>
        <w:t>三</w:t>
      </w:r>
      <w:r>
        <w:rPr>
          <w:rFonts w:ascii="宋体" w:hAnsi="宋体" w:hint="eastAsia"/>
          <w:szCs w:val="21"/>
        </w:rPr>
        <w:t>.</w:t>
      </w:r>
      <w:r>
        <w:rPr>
          <w:rFonts w:ascii="宋体" w:hAnsi="宋体" w:hint="eastAsia"/>
          <w:szCs w:val="21"/>
        </w:rPr>
        <w:t>设计范围、设计阶段和设计内容</w:t>
      </w:r>
    </w:p>
    <w:p w:rsidR="00B16C40" w:rsidRDefault="00027D1C">
      <w:pPr>
        <w:spacing w:line="360" w:lineRule="auto"/>
        <w:ind w:firstLineChars="200" w:firstLine="420"/>
        <w:rPr>
          <w:rFonts w:ascii="宋体" w:hAnsi="宋体"/>
          <w:szCs w:val="21"/>
        </w:rPr>
      </w:pPr>
      <w:r>
        <w:rPr>
          <w:rFonts w:ascii="宋体" w:hAnsi="宋体" w:hint="eastAsia"/>
          <w:szCs w:val="21"/>
        </w:rPr>
        <w:t>3.1</w:t>
      </w:r>
      <w:r>
        <w:rPr>
          <w:rFonts w:ascii="宋体" w:hAnsi="宋体" w:hint="eastAsia"/>
          <w:szCs w:val="21"/>
        </w:rPr>
        <w:t>设计范围</w:t>
      </w:r>
    </w:p>
    <w:p w:rsidR="00B16C40" w:rsidRDefault="00027D1C">
      <w:pPr>
        <w:spacing w:line="360" w:lineRule="auto"/>
        <w:ind w:firstLineChars="200" w:firstLine="420"/>
        <w:rPr>
          <w:rFonts w:ascii="宋体" w:hAnsi="宋体"/>
          <w:szCs w:val="21"/>
        </w:rPr>
      </w:pPr>
      <w:r>
        <w:rPr>
          <w:rFonts w:ascii="宋体" w:hAnsi="宋体" w:hint="eastAsia"/>
          <w:szCs w:val="21"/>
        </w:rPr>
        <w:t>建筑主体设计：</w:t>
      </w:r>
    </w:p>
    <w:p w:rsidR="00B16C40" w:rsidRDefault="00027D1C">
      <w:pPr>
        <w:spacing w:line="360" w:lineRule="auto"/>
        <w:ind w:firstLineChars="200" w:firstLine="420"/>
        <w:rPr>
          <w:rFonts w:ascii="宋体" w:hAnsi="宋体"/>
          <w:szCs w:val="21"/>
        </w:rPr>
      </w:pPr>
      <w:r>
        <w:rPr>
          <w:rFonts w:ascii="宋体" w:hAnsi="宋体" w:hint="eastAsia"/>
          <w:szCs w:val="21"/>
        </w:rPr>
        <w:t>主要包括的专业：建筑、结构、给排水、电气、通风空调（暖通）、综合管网、节能、绿色建筑、消防、总图专业等。</w:t>
      </w:r>
    </w:p>
    <w:p w:rsidR="00B16C40" w:rsidRDefault="00027D1C">
      <w:pPr>
        <w:spacing w:line="360" w:lineRule="auto"/>
        <w:ind w:firstLineChars="200" w:firstLine="420"/>
        <w:rPr>
          <w:rFonts w:ascii="宋体" w:hAnsi="宋体"/>
          <w:szCs w:val="21"/>
        </w:rPr>
      </w:pPr>
      <w:r>
        <w:rPr>
          <w:rFonts w:ascii="宋体" w:hAnsi="宋体" w:hint="eastAsia"/>
          <w:szCs w:val="21"/>
        </w:rPr>
        <w:t xml:space="preserve">3.2 </w:t>
      </w:r>
      <w:r>
        <w:rPr>
          <w:rFonts w:ascii="宋体" w:hAnsi="宋体" w:hint="eastAsia"/>
          <w:szCs w:val="21"/>
        </w:rPr>
        <w:t>设计</w:t>
      </w:r>
      <w:r>
        <w:rPr>
          <w:rFonts w:ascii="宋体" w:hAnsi="宋体"/>
          <w:szCs w:val="21"/>
        </w:rPr>
        <w:t>服务包括以下阶段的设计工作</w:t>
      </w:r>
    </w:p>
    <w:p w:rsidR="00B16C40" w:rsidRDefault="00027D1C">
      <w:pPr>
        <w:spacing w:line="360" w:lineRule="auto"/>
        <w:ind w:firstLineChars="200" w:firstLine="420"/>
        <w:rPr>
          <w:rFonts w:ascii="宋体" w:hAnsi="宋体"/>
          <w:szCs w:val="21"/>
        </w:rPr>
      </w:pPr>
      <w:r>
        <w:rPr>
          <w:rFonts w:ascii="宋体" w:hAnsi="宋体" w:hint="eastAsia"/>
          <w:szCs w:val="21"/>
        </w:rPr>
        <w:lastRenderedPageBreak/>
        <w:t>1</w:t>
      </w:r>
      <w:r>
        <w:rPr>
          <w:rFonts w:ascii="宋体" w:hAnsi="宋体" w:hint="eastAsia"/>
          <w:szCs w:val="21"/>
        </w:rPr>
        <w:t>、建筑</w:t>
      </w:r>
      <w:r>
        <w:rPr>
          <w:rFonts w:ascii="宋体" w:hAnsi="宋体"/>
          <w:szCs w:val="21"/>
        </w:rPr>
        <w:t>方案设计阶段</w:t>
      </w:r>
    </w:p>
    <w:p w:rsidR="00B16C40" w:rsidRDefault="00027D1C">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、建筑</w:t>
      </w:r>
      <w:r>
        <w:rPr>
          <w:rFonts w:ascii="宋体" w:hAnsi="宋体"/>
          <w:szCs w:val="21"/>
        </w:rPr>
        <w:t>初步设计阶段</w:t>
      </w:r>
    </w:p>
    <w:p w:rsidR="00B16C40" w:rsidRDefault="00027D1C">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、建筑</w:t>
      </w:r>
      <w:r>
        <w:rPr>
          <w:rFonts w:ascii="宋体" w:hAnsi="宋体"/>
          <w:szCs w:val="21"/>
        </w:rPr>
        <w:t>施工图设计阶段</w:t>
      </w:r>
    </w:p>
    <w:p w:rsidR="00B16C40" w:rsidRDefault="00027D1C">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、后期</w:t>
      </w:r>
      <w:r>
        <w:rPr>
          <w:rFonts w:ascii="宋体" w:hAnsi="宋体"/>
          <w:szCs w:val="21"/>
        </w:rPr>
        <w:t>施工现场配合阶段</w:t>
      </w:r>
    </w:p>
    <w:p w:rsidR="00B16C40" w:rsidRDefault="00B16C40">
      <w:pPr>
        <w:spacing w:line="360" w:lineRule="auto"/>
        <w:ind w:firstLineChars="200" w:firstLine="420"/>
        <w:rPr>
          <w:rFonts w:ascii="宋体" w:hAnsi="宋体"/>
          <w:szCs w:val="21"/>
        </w:rPr>
      </w:pPr>
    </w:p>
    <w:p w:rsidR="00B16C40" w:rsidRDefault="00027D1C">
      <w:pPr>
        <w:spacing w:line="360" w:lineRule="auto"/>
        <w:ind w:firstLineChars="200" w:firstLine="420"/>
        <w:rPr>
          <w:rFonts w:ascii="宋体" w:hAnsi="宋体"/>
          <w:szCs w:val="21"/>
        </w:rPr>
      </w:pPr>
      <w:r>
        <w:rPr>
          <w:rFonts w:ascii="宋体" w:hAnsi="宋体" w:hint="eastAsia"/>
          <w:szCs w:val="21"/>
        </w:rPr>
        <w:t>注：</w:t>
      </w:r>
    </w:p>
    <w:p w:rsidR="00B16C40" w:rsidRDefault="00027D1C">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）以上报建文本中专业、内容及深度的图、文必须满足建设部《建筑工程设计文件编制深度规定</w:t>
      </w:r>
      <w:r>
        <w:rPr>
          <w:rFonts w:ascii="宋体" w:hAnsi="宋体"/>
          <w:szCs w:val="21"/>
        </w:rPr>
        <w:t>(20</w:t>
      </w:r>
      <w:r>
        <w:rPr>
          <w:rFonts w:ascii="宋体" w:hAnsi="宋体" w:hint="eastAsia"/>
          <w:szCs w:val="21"/>
        </w:rPr>
        <w:t>16</w:t>
      </w:r>
      <w:r>
        <w:rPr>
          <w:rFonts w:ascii="宋体" w:hAnsi="宋体"/>
          <w:szCs w:val="21"/>
        </w:rPr>
        <w:t>年版</w:t>
      </w:r>
      <w:r>
        <w:rPr>
          <w:rFonts w:ascii="宋体" w:hAnsi="宋体"/>
          <w:szCs w:val="21"/>
        </w:rPr>
        <w:t>)</w:t>
      </w:r>
      <w:r>
        <w:rPr>
          <w:rFonts w:ascii="宋体" w:hAnsi="宋体"/>
          <w:szCs w:val="21"/>
        </w:rPr>
        <w:t>》</w:t>
      </w:r>
      <w:r>
        <w:rPr>
          <w:rFonts w:ascii="宋体" w:hAnsi="宋体" w:hint="eastAsia"/>
          <w:szCs w:val="21"/>
        </w:rPr>
        <w:t>，以及建设主管部门对设计深度审查的要求。</w:t>
      </w:r>
    </w:p>
    <w:p w:rsidR="00B16C40" w:rsidRDefault="00027D1C">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方案设计阶段的投资估算包含报建文本所含各专业的投资估算和专项方案设计的投资估算。初步设计阶段的投资概算包含报建文本所含各专业的投资概算和专项初步设计的投资概算。以上编制要考虑物价上升、设计更改、材料选用等因素。</w:t>
      </w:r>
    </w:p>
    <w:p w:rsidR="00B16C40" w:rsidRDefault="00027D1C">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）为满足其它需配合专业的设计功能、结构安全及装饰效果，需对设计人所设计的各专业进行补充、调整、修改、变更的，设计人应按要求进行补充、调整、修改、变更。</w:t>
      </w:r>
    </w:p>
    <w:p w:rsidR="00B16C40" w:rsidRDefault="00027D1C">
      <w:pPr>
        <w:spacing w:line="360" w:lineRule="auto"/>
        <w:ind w:firstLineChars="200" w:firstLine="420"/>
        <w:rPr>
          <w:rFonts w:ascii="宋体" w:hAnsi="宋体"/>
          <w:szCs w:val="21"/>
        </w:rPr>
      </w:pPr>
      <w:r>
        <w:rPr>
          <w:rFonts w:ascii="宋体" w:hAnsi="宋体" w:hint="eastAsia"/>
          <w:szCs w:val="21"/>
        </w:rPr>
        <w:t>四</w:t>
      </w:r>
      <w:r>
        <w:rPr>
          <w:rFonts w:ascii="宋体" w:hAnsi="宋体" w:hint="eastAsia"/>
          <w:szCs w:val="21"/>
        </w:rPr>
        <w:t xml:space="preserve">. </w:t>
      </w:r>
      <w:r>
        <w:rPr>
          <w:rFonts w:ascii="宋体" w:hAnsi="宋体" w:hint="eastAsia"/>
          <w:szCs w:val="21"/>
        </w:rPr>
        <w:t>设计成果的认定</w:t>
      </w:r>
    </w:p>
    <w:p w:rsidR="00B16C40" w:rsidRDefault="00027D1C">
      <w:pPr>
        <w:tabs>
          <w:tab w:val="left" w:pos="1155"/>
        </w:tabs>
        <w:spacing w:line="360" w:lineRule="auto"/>
        <w:ind w:firstLineChars="192" w:firstLine="403"/>
        <w:rPr>
          <w:rFonts w:ascii="宋体" w:hAnsi="宋体"/>
          <w:szCs w:val="21"/>
        </w:rPr>
      </w:pPr>
      <w:r>
        <w:rPr>
          <w:rFonts w:ascii="宋体" w:hAnsi="宋体" w:hint="eastAsia"/>
          <w:szCs w:val="21"/>
        </w:rPr>
        <w:t>各阶段设计成果经发包人认定后，报政府相关职能部门审批通过方为最终的设计成果。</w:t>
      </w:r>
    </w:p>
    <w:p w:rsidR="00B16C40" w:rsidRDefault="00027D1C">
      <w:pPr>
        <w:tabs>
          <w:tab w:val="left" w:pos="1155"/>
        </w:tabs>
        <w:spacing w:line="360" w:lineRule="auto"/>
        <w:ind w:firstLineChars="192" w:firstLine="403"/>
        <w:rPr>
          <w:rFonts w:ascii="宋体" w:hAnsi="宋体"/>
          <w:bCs/>
          <w:szCs w:val="21"/>
        </w:rPr>
      </w:pPr>
      <w:r>
        <w:rPr>
          <w:rFonts w:ascii="宋体" w:hAnsi="宋体" w:hint="eastAsia"/>
          <w:bCs/>
          <w:szCs w:val="21"/>
        </w:rPr>
        <w:t>4.1</w:t>
      </w:r>
      <w:r>
        <w:rPr>
          <w:rFonts w:ascii="宋体" w:hAnsi="宋体" w:hint="eastAsia"/>
          <w:bCs/>
          <w:szCs w:val="21"/>
        </w:rPr>
        <w:t>最终设计成果认定的内容</w:t>
      </w:r>
    </w:p>
    <w:p w:rsidR="00B16C40" w:rsidRDefault="00027D1C">
      <w:pPr>
        <w:tabs>
          <w:tab w:val="left" w:pos="1155"/>
        </w:tabs>
        <w:spacing w:line="360" w:lineRule="auto"/>
        <w:ind w:firstLineChars="192" w:firstLine="403"/>
        <w:rPr>
          <w:rFonts w:ascii="宋体" w:hAnsi="宋体"/>
          <w:bCs/>
          <w:szCs w:val="21"/>
        </w:rPr>
      </w:pPr>
      <w:r>
        <w:rPr>
          <w:rFonts w:ascii="宋体" w:hAnsi="宋体" w:hint="eastAsia"/>
          <w:bCs/>
          <w:szCs w:val="21"/>
        </w:rPr>
        <w:t>认定内容为设计人所设计的全部内容。</w:t>
      </w:r>
    </w:p>
    <w:p w:rsidR="00B16C40" w:rsidRDefault="00027D1C">
      <w:pPr>
        <w:spacing w:line="360" w:lineRule="auto"/>
        <w:ind w:firstLineChars="200" w:firstLine="420"/>
        <w:rPr>
          <w:rFonts w:ascii="宋体" w:hAnsi="宋体"/>
          <w:szCs w:val="21"/>
        </w:rPr>
      </w:pPr>
      <w:r>
        <w:rPr>
          <w:rFonts w:ascii="宋体" w:hAnsi="宋体" w:hint="eastAsia"/>
          <w:bCs/>
          <w:szCs w:val="21"/>
        </w:rPr>
        <w:t>4.2</w:t>
      </w:r>
      <w:r>
        <w:rPr>
          <w:rFonts w:ascii="宋体" w:hAnsi="宋体" w:hint="eastAsia"/>
          <w:bCs/>
          <w:szCs w:val="21"/>
        </w:rPr>
        <w:t>最终设计成果认定程序</w:t>
      </w:r>
    </w:p>
    <w:p w:rsidR="00B16C40" w:rsidRDefault="00027D1C">
      <w:pPr>
        <w:spacing w:line="360" w:lineRule="auto"/>
        <w:ind w:firstLineChars="200" w:firstLine="420"/>
        <w:rPr>
          <w:rFonts w:ascii="宋体" w:hAnsi="宋体"/>
          <w:szCs w:val="21"/>
        </w:rPr>
      </w:pPr>
      <w:r>
        <w:rPr>
          <w:rFonts w:ascii="宋体" w:hAnsi="宋体" w:hint="eastAsia"/>
          <w:bCs/>
          <w:szCs w:val="21"/>
        </w:rPr>
        <w:t>认定程序为“设计→讨论→修改设计→出图→论证→认定”。</w:t>
      </w:r>
    </w:p>
    <w:p w:rsidR="00B16C40" w:rsidRDefault="00027D1C">
      <w:pPr>
        <w:tabs>
          <w:tab w:val="left" w:pos="1155"/>
        </w:tabs>
        <w:spacing w:line="360" w:lineRule="auto"/>
        <w:ind w:firstLineChars="192" w:firstLine="403"/>
        <w:rPr>
          <w:rFonts w:ascii="宋体" w:hAnsi="宋体"/>
          <w:bCs/>
          <w:szCs w:val="21"/>
        </w:rPr>
      </w:pPr>
      <w:r>
        <w:rPr>
          <w:rFonts w:ascii="宋体" w:hAnsi="宋体" w:hint="eastAsia"/>
          <w:bCs/>
          <w:szCs w:val="21"/>
        </w:rPr>
        <w:t>4.3</w:t>
      </w:r>
      <w:r>
        <w:rPr>
          <w:rFonts w:ascii="宋体" w:hAnsi="宋体" w:hint="eastAsia"/>
          <w:bCs/>
          <w:szCs w:val="21"/>
        </w:rPr>
        <w:t>最终设计成果的确定</w:t>
      </w:r>
    </w:p>
    <w:p w:rsidR="00B16C40" w:rsidRDefault="00027D1C">
      <w:pPr>
        <w:spacing w:line="360" w:lineRule="auto"/>
        <w:ind w:firstLineChars="200" w:firstLine="420"/>
        <w:rPr>
          <w:rFonts w:ascii="宋体" w:hAnsi="宋体"/>
          <w:szCs w:val="21"/>
        </w:rPr>
      </w:pPr>
      <w:r>
        <w:rPr>
          <w:rFonts w:ascii="宋体" w:hAnsi="宋体" w:hint="eastAsia"/>
          <w:bCs/>
          <w:szCs w:val="21"/>
        </w:rPr>
        <w:t>4.3.1</w:t>
      </w:r>
      <w:r>
        <w:rPr>
          <w:rFonts w:ascii="宋体" w:hAnsi="宋体" w:hint="eastAsia"/>
          <w:bCs/>
          <w:szCs w:val="21"/>
        </w:rPr>
        <w:t>发包人认定后的设计需经政府职能部门审批的，审批通过后为最终设计成果。</w:t>
      </w:r>
      <w:r>
        <w:rPr>
          <w:rFonts w:ascii="宋体" w:hAnsi="宋体" w:hint="eastAsia"/>
          <w:szCs w:val="21"/>
        </w:rPr>
        <w:t>发包人认定以签字盖章为准，政府相关部门的审批通过以其出具的批文为准。</w:t>
      </w:r>
    </w:p>
    <w:p w:rsidR="00B16C40" w:rsidRDefault="00027D1C">
      <w:pPr>
        <w:spacing w:line="360" w:lineRule="auto"/>
        <w:ind w:firstLineChars="200" w:firstLine="420"/>
        <w:rPr>
          <w:rFonts w:ascii="宋体" w:hAnsi="宋体"/>
          <w:bCs/>
          <w:szCs w:val="21"/>
        </w:rPr>
      </w:pPr>
      <w:r>
        <w:rPr>
          <w:rFonts w:ascii="宋体" w:hAnsi="宋体" w:hint="eastAsia"/>
          <w:bCs/>
          <w:szCs w:val="21"/>
        </w:rPr>
        <w:t>4.3.2</w:t>
      </w:r>
      <w:proofErr w:type="gramStart"/>
      <w:r>
        <w:rPr>
          <w:rFonts w:ascii="宋体" w:hAnsi="宋体" w:hint="eastAsia"/>
          <w:bCs/>
          <w:szCs w:val="21"/>
        </w:rPr>
        <w:t>各</w:t>
      </w:r>
      <w:proofErr w:type="gramEnd"/>
      <w:r>
        <w:rPr>
          <w:rFonts w:ascii="宋体" w:hAnsi="宋体" w:hint="eastAsia"/>
          <w:bCs/>
          <w:szCs w:val="21"/>
        </w:rPr>
        <w:t>阶段设计开始时间不按政府相关部门审批通过的时间，以发包人书面通知时间为准。</w:t>
      </w:r>
    </w:p>
    <w:p w:rsidR="00B16C40" w:rsidRDefault="00B16C40">
      <w:pPr>
        <w:spacing w:line="360" w:lineRule="auto"/>
        <w:ind w:firstLineChars="200" w:firstLine="420"/>
        <w:rPr>
          <w:rFonts w:ascii="宋体" w:hAnsi="宋体"/>
          <w:bCs/>
          <w:szCs w:val="21"/>
        </w:rPr>
      </w:pPr>
    </w:p>
    <w:p w:rsidR="00B16C40" w:rsidRDefault="00027D1C">
      <w:pPr>
        <w:spacing w:line="360" w:lineRule="auto"/>
        <w:ind w:firstLineChars="200" w:firstLine="420"/>
        <w:rPr>
          <w:rFonts w:ascii="宋体" w:hAnsi="宋体"/>
          <w:bCs/>
          <w:szCs w:val="21"/>
        </w:rPr>
      </w:pPr>
      <w:r>
        <w:rPr>
          <w:rFonts w:ascii="宋体" w:hAnsi="宋体" w:hint="eastAsia"/>
          <w:bCs/>
          <w:szCs w:val="21"/>
        </w:rPr>
        <w:t>五</w:t>
      </w:r>
      <w:r>
        <w:rPr>
          <w:rFonts w:ascii="宋体" w:hAnsi="宋体" w:hint="eastAsia"/>
          <w:bCs/>
          <w:szCs w:val="21"/>
        </w:rPr>
        <w:t>.</w:t>
      </w:r>
      <w:r>
        <w:rPr>
          <w:rFonts w:ascii="宋体" w:hAnsi="宋体" w:hint="eastAsia"/>
          <w:bCs/>
          <w:szCs w:val="21"/>
        </w:rPr>
        <w:t>发包人提供的资料及文件</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3340"/>
        <w:gridCol w:w="1052"/>
        <w:gridCol w:w="4051"/>
      </w:tblGrid>
      <w:tr w:rsidR="00B16C40">
        <w:trPr>
          <w:trHeight w:hRule="exact" w:val="624"/>
        </w:trPr>
        <w:tc>
          <w:tcPr>
            <w:tcW w:w="737" w:type="dxa"/>
          </w:tcPr>
          <w:p w:rsidR="00B16C40" w:rsidRDefault="00027D1C">
            <w:pPr>
              <w:spacing w:line="360" w:lineRule="auto"/>
              <w:jc w:val="center"/>
              <w:rPr>
                <w:rFonts w:ascii="宋体" w:hAnsi="宋体"/>
                <w:bCs/>
                <w:szCs w:val="21"/>
              </w:rPr>
            </w:pPr>
            <w:r>
              <w:rPr>
                <w:rFonts w:ascii="宋体" w:hAnsi="宋体" w:hint="eastAsia"/>
                <w:bCs/>
                <w:szCs w:val="21"/>
              </w:rPr>
              <w:t>序号</w:t>
            </w:r>
          </w:p>
        </w:tc>
        <w:tc>
          <w:tcPr>
            <w:tcW w:w="3340" w:type="dxa"/>
          </w:tcPr>
          <w:p w:rsidR="00B16C40" w:rsidRDefault="00027D1C">
            <w:pPr>
              <w:spacing w:line="360" w:lineRule="auto"/>
              <w:jc w:val="center"/>
              <w:rPr>
                <w:rFonts w:ascii="宋体" w:hAnsi="宋体"/>
                <w:bCs/>
                <w:szCs w:val="21"/>
              </w:rPr>
            </w:pPr>
            <w:r>
              <w:rPr>
                <w:rFonts w:ascii="宋体" w:hAnsi="宋体" w:hint="eastAsia"/>
                <w:bCs/>
                <w:szCs w:val="21"/>
              </w:rPr>
              <w:t>资料及文件名称</w:t>
            </w:r>
          </w:p>
        </w:tc>
        <w:tc>
          <w:tcPr>
            <w:tcW w:w="1052" w:type="dxa"/>
          </w:tcPr>
          <w:p w:rsidR="00B16C40" w:rsidRDefault="00027D1C">
            <w:pPr>
              <w:spacing w:line="360" w:lineRule="auto"/>
              <w:jc w:val="center"/>
              <w:rPr>
                <w:rFonts w:ascii="宋体" w:hAnsi="宋体"/>
                <w:bCs/>
                <w:szCs w:val="21"/>
              </w:rPr>
            </w:pPr>
            <w:r>
              <w:rPr>
                <w:rFonts w:ascii="宋体" w:hAnsi="宋体" w:hint="eastAsia"/>
                <w:bCs/>
                <w:szCs w:val="21"/>
              </w:rPr>
              <w:t>份数</w:t>
            </w:r>
          </w:p>
        </w:tc>
        <w:tc>
          <w:tcPr>
            <w:tcW w:w="4051" w:type="dxa"/>
          </w:tcPr>
          <w:p w:rsidR="00B16C40" w:rsidRDefault="00027D1C">
            <w:pPr>
              <w:spacing w:line="360" w:lineRule="auto"/>
              <w:jc w:val="center"/>
              <w:rPr>
                <w:rFonts w:ascii="宋体" w:hAnsi="宋体"/>
                <w:bCs/>
                <w:szCs w:val="21"/>
              </w:rPr>
            </w:pPr>
            <w:r>
              <w:rPr>
                <w:rFonts w:ascii="宋体" w:hAnsi="宋体" w:hint="eastAsia"/>
                <w:bCs/>
                <w:szCs w:val="21"/>
              </w:rPr>
              <w:t>提交日期</w:t>
            </w:r>
          </w:p>
        </w:tc>
      </w:tr>
      <w:tr w:rsidR="00B16C40">
        <w:trPr>
          <w:trHeight w:hRule="exact" w:val="717"/>
        </w:trPr>
        <w:tc>
          <w:tcPr>
            <w:tcW w:w="737" w:type="dxa"/>
            <w:vAlign w:val="center"/>
          </w:tcPr>
          <w:p w:rsidR="00B16C40" w:rsidRDefault="00027D1C">
            <w:pPr>
              <w:spacing w:line="360" w:lineRule="auto"/>
              <w:jc w:val="center"/>
              <w:rPr>
                <w:rFonts w:ascii="宋体" w:hAnsi="宋体"/>
                <w:szCs w:val="21"/>
              </w:rPr>
            </w:pPr>
            <w:r>
              <w:rPr>
                <w:rFonts w:ascii="宋体" w:hAnsi="宋体" w:hint="eastAsia"/>
                <w:szCs w:val="21"/>
              </w:rPr>
              <w:t>1</w:t>
            </w:r>
          </w:p>
        </w:tc>
        <w:tc>
          <w:tcPr>
            <w:tcW w:w="3340" w:type="dxa"/>
            <w:vAlign w:val="center"/>
          </w:tcPr>
          <w:p w:rsidR="00B16C40" w:rsidRDefault="00027D1C">
            <w:pPr>
              <w:spacing w:line="360" w:lineRule="auto"/>
              <w:jc w:val="center"/>
              <w:rPr>
                <w:rFonts w:ascii="宋体" w:hAnsi="宋体"/>
                <w:szCs w:val="21"/>
              </w:rPr>
            </w:pPr>
            <w:r>
              <w:rPr>
                <w:rFonts w:ascii="宋体" w:hAnsi="宋体" w:hint="eastAsia"/>
                <w:szCs w:val="21"/>
              </w:rPr>
              <w:t>规划条件及红线图</w:t>
            </w:r>
          </w:p>
          <w:p w:rsidR="00B16C40" w:rsidRDefault="00027D1C">
            <w:pPr>
              <w:spacing w:line="360" w:lineRule="auto"/>
              <w:jc w:val="center"/>
              <w:rPr>
                <w:rFonts w:ascii="宋体" w:hAnsi="宋体"/>
                <w:szCs w:val="21"/>
              </w:rPr>
            </w:pPr>
            <w:r>
              <w:rPr>
                <w:rFonts w:ascii="宋体" w:hAnsi="宋体"/>
                <w:szCs w:val="21"/>
              </w:rPr>
              <w:t>原设计和竣工资料</w:t>
            </w:r>
          </w:p>
        </w:tc>
        <w:tc>
          <w:tcPr>
            <w:tcW w:w="1052" w:type="dxa"/>
            <w:vAlign w:val="center"/>
          </w:tcPr>
          <w:p w:rsidR="00B16C40" w:rsidRDefault="00027D1C">
            <w:pPr>
              <w:spacing w:line="360" w:lineRule="auto"/>
              <w:jc w:val="center"/>
              <w:rPr>
                <w:rFonts w:ascii="宋体" w:hAnsi="宋体"/>
                <w:szCs w:val="21"/>
              </w:rPr>
            </w:pPr>
            <w:r>
              <w:rPr>
                <w:rFonts w:ascii="宋体" w:hAnsi="宋体" w:hint="eastAsia"/>
                <w:szCs w:val="21"/>
              </w:rPr>
              <w:t>1</w:t>
            </w:r>
          </w:p>
        </w:tc>
        <w:tc>
          <w:tcPr>
            <w:tcW w:w="4051" w:type="dxa"/>
            <w:vAlign w:val="center"/>
          </w:tcPr>
          <w:p w:rsidR="00B16C40" w:rsidRDefault="00027D1C">
            <w:pPr>
              <w:spacing w:line="360" w:lineRule="auto"/>
              <w:jc w:val="center"/>
              <w:rPr>
                <w:rFonts w:ascii="宋体" w:hAnsi="宋体"/>
                <w:szCs w:val="21"/>
              </w:rPr>
            </w:pPr>
            <w:r>
              <w:rPr>
                <w:rFonts w:ascii="宋体" w:hAnsi="宋体" w:hint="eastAsia"/>
                <w:szCs w:val="21"/>
              </w:rPr>
              <w:t>签订合同后</w:t>
            </w:r>
            <w:r>
              <w:rPr>
                <w:rFonts w:ascii="宋体" w:hAnsi="宋体" w:hint="eastAsia"/>
                <w:szCs w:val="21"/>
              </w:rPr>
              <w:t>3</w:t>
            </w:r>
            <w:r>
              <w:rPr>
                <w:rFonts w:ascii="宋体" w:hAnsi="宋体" w:hint="eastAsia"/>
                <w:szCs w:val="21"/>
              </w:rPr>
              <w:t>日内</w:t>
            </w:r>
          </w:p>
        </w:tc>
      </w:tr>
      <w:tr w:rsidR="00B16C40">
        <w:trPr>
          <w:trHeight w:hRule="exact" w:val="624"/>
        </w:trPr>
        <w:tc>
          <w:tcPr>
            <w:tcW w:w="737" w:type="dxa"/>
            <w:vAlign w:val="center"/>
          </w:tcPr>
          <w:p w:rsidR="00B16C40" w:rsidRDefault="00027D1C">
            <w:pPr>
              <w:spacing w:line="360" w:lineRule="auto"/>
              <w:jc w:val="center"/>
              <w:rPr>
                <w:rFonts w:ascii="宋体" w:hAnsi="宋体"/>
                <w:szCs w:val="21"/>
              </w:rPr>
            </w:pPr>
            <w:r>
              <w:rPr>
                <w:rFonts w:ascii="宋体" w:hAnsi="宋体" w:hint="eastAsia"/>
                <w:szCs w:val="21"/>
              </w:rPr>
              <w:t>2</w:t>
            </w:r>
          </w:p>
        </w:tc>
        <w:tc>
          <w:tcPr>
            <w:tcW w:w="3340" w:type="dxa"/>
            <w:vAlign w:val="center"/>
          </w:tcPr>
          <w:p w:rsidR="00B16C40" w:rsidRDefault="00027D1C">
            <w:pPr>
              <w:spacing w:line="360" w:lineRule="auto"/>
              <w:jc w:val="center"/>
              <w:rPr>
                <w:rFonts w:ascii="宋体" w:hAnsi="宋体"/>
                <w:szCs w:val="21"/>
              </w:rPr>
            </w:pPr>
            <w:r>
              <w:rPr>
                <w:rFonts w:ascii="宋体" w:hAnsi="宋体" w:hint="eastAsia"/>
                <w:szCs w:val="21"/>
              </w:rPr>
              <w:t>现状测量</w:t>
            </w:r>
          </w:p>
        </w:tc>
        <w:tc>
          <w:tcPr>
            <w:tcW w:w="1052" w:type="dxa"/>
            <w:vAlign w:val="center"/>
          </w:tcPr>
          <w:p w:rsidR="00B16C40" w:rsidRDefault="00027D1C">
            <w:pPr>
              <w:spacing w:line="360" w:lineRule="auto"/>
              <w:jc w:val="center"/>
              <w:rPr>
                <w:rFonts w:ascii="宋体" w:hAnsi="宋体"/>
                <w:szCs w:val="21"/>
              </w:rPr>
            </w:pPr>
            <w:r>
              <w:rPr>
                <w:rFonts w:ascii="宋体" w:hAnsi="宋体" w:hint="eastAsia"/>
                <w:szCs w:val="21"/>
              </w:rPr>
              <w:t>1</w:t>
            </w:r>
          </w:p>
        </w:tc>
        <w:tc>
          <w:tcPr>
            <w:tcW w:w="4051" w:type="dxa"/>
            <w:vAlign w:val="center"/>
          </w:tcPr>
          <w:p w:rsidR="00B16C40" w:rsidRDefault="00027D1C">
            <w:pPr>
              <w:spacing w:line="360" w:lineRule="auto"/>
              <w:jc w:val="center"/>
              <w:rPr>
                <w:rFonts w:ascii="宋体" w:hAnsi="宋体"/>
                <w:szCs w:val="21"/>
              </w:rPr>
            </w:pPr>
            <w:r>
              <w:rPr>
                <w:rFonts w:ascii="宋体" w:hAnsi="宋体" w:hint="eastAsia"/>
                <w:szCs w:val="21"/>
              </w:rPr>
              <w:t>签订合同后</w:t>
            </w:r>
            <w:r>
              <w:rPr>
                <w:rFonts w:ascii="宋体" w:hAnsi="宋体" w:hint="eastAsia"/>
                <w:szCs w:val="21"/>
              </w:rPr>
              <w:t>3</w:t>
            </w:r>
            <w:r>
              <w:rPr>
                <w:rFonts w:ascii="宋体" w:hAnsi="宋体" w:hint="eastAsia"/>
                <w:szCs w:val="21"/>
              </w:rPr>
              <w:t>日内</w:t>
            </w:r>
          </w:p>
        </w:tc>
      </w:tr>
      <w:tr w:rsidR="00B16C40">
        <w:trPr>
          <w:trHeight w:hRule="exact" w:val="1109"/>
        </w:trPr>
        <w:tc>
          <w:tcPr>
            <w:tcW w:w="737" w:type="dxa"/>
            <w:vAlign w:val="center"/>
          </w:tcPr>
          <w:p w:rsidR="00B16C40" w:rsidRDefault="00027D1C">
            <w:pPr>
              <w:spacing w:line="360" w:lineRule="auto"/>
              <w:jc w:val="center"/>
              <w:rPr>
                <w:rFonts w:ascii="宋体" w:hAnsi="宋体"/>
                <w:szCs w:val="21"/>
              </w:rPr>
            </w:pPr>
            <w:r>
              <w:rPr>
                <w:rFonts w:ascii="宋体" w:hAnsi="宋体" w:hint="eastAsia"/>
                <w:szCs w:val="21"/>
              </w:rPr>
              <w:t>3</w:t>
            </w:r>
          </w:p>
        </w:tc>
        <w:tc>
          <w:tcPr>
            <w:tcW w:w="3340" w:type="dxa"/>
            <w:vAlign w:val="center"/>
          </w:tcPr>
          <w:p w:rsidR="00B16C40" w:rsidRDefault="00027D1C">
            <w:pPr>
              <w:spacing w:line="360" w:lineRule="auto"/>
              <w:jc w:val="center"/>
              <w:rPr>
                <w:rFonts w:ascii="宋体" w:hAnsi="宋体"/>
                <w:szCs w:val="21"/>
              </w:rPr>
            </w:pPr>
            <w:r>
              <w:rPr>
                <w:rFonts w:ascii="宋体" w:hAnsi="宋体" w:hint="eastAsia"/>
                <w:szCs w:val="21"/>
              </w:rPr>
              <w:t>地质勘察报告</w:t>
            </w:r>
          </w:p>
        </w:tc>
        <w:tc>
          <w:tcPr>
            <w:tcW w:w="1052" w:type="dxa"/>
            <w:vAlign w:val="center"/>
          </w:tcPr>
          <w:p w:rsidR="00B16C40" w:rsidRDefault="00027D1C">
            <w:pPr>
              <w:spacing w:line="360" w:lineRule="auto"/>
              <w:jc w:val="center"/>
              <w:rPr>
                <w:rFonts w:ascii="宋体" w:hAnsi="宋体"/>
                <w:szCs w:val="21"/>
              </w:rPr>
            </w:pPr>
            <w:r>
              <w:rPr>
                <w:rFonts w:ascii="宋体" w:hAnsi="宋体" w:hint="eastAsia"/>
                <w:szCs w:val="21"/>
              </w:rPr>
              <w:t>1</w:t>
            </w:r>
          </w:p>
        </w:tc>
        <w:tc>
          <w:tcPr>
            <w:tcW w:w="4051" w:type="dxa"/>
            <w:vAlign w:val="center"/>
          </w:tcPr>
          <w:p w:rsidR="00B16C40" w:rsidRDefault="00027D1C">
            <w:pPr>
              <w:spacing w:line="360" w:lineRule="auto"/>
              <w:jc w:val="center"/>
              <w:rPr>
                <w:rFonts w:ascii="宋体" w:hAnsi="宋体"/>
                <w:szCs w:val="21"/>
              </w:rPr>
            </w:pPr>
            <w:r>
              <w:rPr>
                <w:rFonts w:ascii="宋体" w:hAnsi="宋体" w:hint="eastAsia"/>
                <w:szCs w:val="21"/>
              </w:rPr>
              <w:t>方案通过后</w:t>
            </w:r>
            <w:r>
              <w:rPr>
                <w:rFonts w:ascii="宋体" w:hAnsi="宋体" w:hint="eastAsia"/>
                <w:szCs w:val="21"/>
              </w:rPr>
              <w:t>10</w:t>
            </w:r>
            <w:r>
              <w:rPr>
                <w:rFonts w:ascii="宋体" w:hAnsi="宋体" w:hint="eastAsia"/>
                <w:szCs w:val="21"/>
              </w:rPr>
              <w:t>个工作日内</w:t>
            </w:r>
          </w:p>
        </w:tc>
      </w:tr>
      <w:tr w:rsidR="00B16C40">
        <w:trPr>
          <w:trHeight w:hRule="exact" w:val="829"/>
        </w:trPr>
        <w:tc>
          <w:tcPr>
            <w:tcW w:w="737" w:type="dxa"/>
            <w:vAlign w:val="center"/>
          </w:tcPr>
          <w:p w:rsidR="00B16C40" w:rsidRDefault="00027D1C">
            <w:pPr>
              <w:spacing w:line="360" w:lineRule="auto"/>
              <w:jc w:val="center"/>
              <w:rPr>
                <w:rFonts w:ascii="宋体" w:hAnsi="宋体"/>
                <w:szCs w:val="21"/>
              </w:rPr>
            </w:pPr>
            <w:r>
              <w:rPr>
                <w:rFonts w:ascii="宋体" w:hAnsi="宋体" w:hint="eastAsia"/>
                <w:szCs w:val="21"/>
              </w:rPr>
              <w:lastRenderedPageBreak/>
              <w:t>4</w:t>
            </w:r>
          </w:p>
        </w:tc>
        <w:tc>
          <w:tcPr>
            <w:tcW w:w="3340" w:type="dxa"/>
            <w:vAlign w:val="center"/>
          </w:tcPr>
          <w:p w:rsidR="00B16C40" w:rsidRDefault="00027D1C">
            <w:pPr>
              <w:spacing w:line="360" w:lineRule="auto"/>
              <w:ind w:firstLineChars="100" w:firstLine="210"/>
              <w:jc w:val="center"/>
              <w:rPr>
                <w:rFonts w:ascii="宋体" w:hAnsi="宋体"/>
                <w:szCs w:val="21"/>
              </w:rPr>
            </w:pPr>
            <w:r>
              <w:rPr>
                <w:rFonts w:ascii="宋体" w:hAnsi="宋体" w:hint="eastAsia"/>
                <w:szCs w:val="21"/>
              </w:rPr>
              <w:t>各阶段主管部门的批复文件</w:t>
            </w:r>
          </w:p>
        </w:tc>
        <w:tc>
          <w:tcPr>
            <w:tcW w:w="1052" w:type="dxa"/>
            <w:vAlign w:val="center"/>
          </w:tcPr>
          <w:p w:rsidR="00B16C40" w:rsidRDefault="00027D1C">
            <w:pPr>
              <w:spacing w:line="360" w:lineRule="auto"/>
              <w:jc w:val="center"/>
              <w:rPr>
                <w:rFonts w:ascii="宋体" w:hAnsi="宋体"/>
                <w:szCs w:val="21"/>
              </w:rPr>
            </w:pPr>
            <w:r>
              <w:rPr>
                <w:rFonts w:ascii="宋体" w:hAnsi="宋体" w:hint="eastAsia"/>
                <w:szCs w:val="21"/>
              </w:rPr>
              <w:t>1</w:t>
            </w:r>
          </w:p>
        </w:tc>
        <w:tc>
          <w:tcPr>
            <w:tcW w:w="4051" w:type="dxa"/>
            <w:vAlign w:val="center"/>
          </w:tcPr>
          <w:p w:rsidR="00B16C40" w:rsidRDefault="00027D1C">
            <w:pPr>
              <w:spacing w:line="360" w:lineRule="auto"/>
              <w:jc w:val="center"/>
              <w:rPr>
                <w:rFonts w:ascii="宋体" w:hAnsi="宋体"/>
                <w:szCs w:val="21"/>
              </w:rPr>
            </w:pPr>
            <w:r>
              <w:rPr>
                <w:rFonts w:ascii="宋体" w:hAnsi="宋体" w:hint="eastAsia"/>
                <w:szCs w:val="21"/>
              </w:rPr>
              <w:t>批复下达后及时提供</w:t>
            </w:r>
          </w:p>
        </w:tc>
      </w:tr>
    </w:tbl>
    <w:p w:rsidR="00B16C40" w:rsidRDefault="00B16C40">
      <w:pPr>
        <w:spacing w:line="360" w:lineRule="auto"/>
        <w:ind w:firstLineChars="200" w:firstLine="420"/>
        <w:rPr>
          <w:rFonts w:ascii="宋体" w:hAnsi="宋体"/>
          <w:bCs/>
          <w:szCs w:val="21"/>
        </w:rPr>
      </w:pPr>
    </w:p>
    <w:p w:rsidR="00B16C40" w:rsidRDefault="00027D1C">
      <w:pPr>
        <w:spacing w:line="360" w:lineRule="auto"/>
        <w:ind w:firstLineChars="200" w:firstLine="420"/>
        <w:rPr>
          <w:rFonts w:ascii="宋体" w:hAnsi="宋体"/>
          <w:bCs/>
          <w:szCs w:val="21"/>
        </w:rPr>
      </w:pPr>
      <w:r>
        <w:rPr>
          <w:rFonts w:ascii="宋体" w:hAnsi="宋体" w:hint="eastAsia"/>
          <w:bCs/>
          <w:szCs w:val="21"/>
        </w:rPr>
        <w:t>六</w:t>
      </w:r>
      <w:r>
        <w:rPr>
          <w:rFonts w:ascii="宋体" w:hAnsi="宋体" w:hint="eastAsia"/>
          <w:bCs/>
          <w:szCs w:val="21"/>
        </w:rPr>
        <w:t>.</w:t>
      </w:r>
      <w:r>
        <w:rPr>
          <w:rFonts w:ascii="宋体" w:hAnsi="宋体" w:hint="eastAsia"/>
          <w:bCs/>
          <w:szCs w:val="21"/>
        </w:rPr>
        <w:t>设计人交付的资料文件及时间</w:t>
      </w:r>
    </w:p>
    <w:tbl>
      <w:tblPr>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02"/>
        <w:gridCol w:w="1291"/>
        <w:gridCol w:w="3118"/>
        <w:gridCol w:w="3969"/>
      </w:tblGrid>
      <w:tr w:rsidR="00B16C40">
        <w:tc>
          <w:tcPr>
            <w:tcW w:w="802" w:type="dxa"/>
            <w:vAlign w:val="center"/>
          </w:tcPr>
          <w:p w:rsidR="00B16C40" w:rsidRDefault="00027D1C">
            <w:pPr>
              <w:snapToGrid w:val="0"/>
              <w:spacing w:line="360" w:lineRule="auto"/>
              <w:jc w:val="center"/>
              <w:rPr>
                <w:rFonts w:ascii="宋体" w:hAnsi="宋体"/>
                <w:szCs w:val="21"/>
              </w:rPr>
            </w:pPr>
            <w:r>
              <w:rPr>
                <w:rFonts w:ascii="宋体" w:hAnsi="宋体" w:hint="eastAsia"/>
                <w:szCs w:val="21"/>
              </w:rPr>
              <w:t>序号</w:t>
            </w:r>
          </w:p>
        </w:tc>
        <w:tc>
          <w:tcPr>
            <w:tcW w:w="1291" w:type="dxa"/>
            <w:vAlign w:val="center"/>
          </w:tcPr>
          <w:p w:rsidR="00B16C40" w:rsidRDefault="00027D1C">
            <w:pPr>
              <w:snapToGrid w:val="0"/>
              <w:spacing w:line="360" w:lineRule="auto"/>
              <w:jc w:val="center"/>
              <w:rPr>
                <w:rFonts w:ascii="宋体" w:hAnsi="宋体"/>
                <w:szCs w:val="21"/>
              </w:rPr>
            </w:pPr>
            <w:r>
              <w:rPr>
                <w:rFonts w:ascii="宋体" w:hAnsi="宋体" w:hint="eastAsia"/>
                <w:szCs w:val="21"/>
              </w:rPr>
              <w:t>设计阶段</w:t>
            </w:r>
          </w:p>
        </w:tc>
        <w:tc>
          <w:tcPr>
            <w:tcW w:w="3118" w:type="dxa"/>
            <w:vAlign w:val="center"/>
          </w:tcPr>
          <w:p w:rsidR="00B16C40" w:rsidRDefault="00027D1C">
            <w:pPr>
              <w:snapToGrid w:val="0"/>
              <w:spacing w:line="360" w:lineRule="auto"/>
              <w:jc w:val="center"/>
              <w:rPr>
                <w:rFonts w:ascii="宋体" w:hAnsi="宋体"/>
                <w:szCs w:val="21"/>
              </w:rPr>
            </w:pPr>
            <w:r>
              <w:rPr>
                <w:rFonts w:ascii="宋体" w:hAnsi="宋体" w:hint="eastAsia"/>
                <w:bCs/>
                <w:szCs w:val="21"/>
              </w:rPr>
              <w:t>资料、文件名称和份数</w:t>
            </w:r>
          </w:p>
        </w:tc>
        <w:tc>
          <w:tcPr>
            <w:tcW w:w="3969" w:type="dxa"/>
            <w:vAlign w:val="center"/>
          </w:tcPr>
          <w:p w:rsidR="00B16C40" w:rsidRDefault="00027D1C">
            <w:pPr>
              <w:snapToGrid w:val="0"/>
              <w:spacing w:line="360" w:lineRule="auto"/>
              <w:jc w:val="center"/>
              <w:rPr>
                <w:rFonts w:ascii="宋体" w:hAnsi="宋体"/>
                <w:szCs w:val="21"/>
              </w:rPr>
            </w:pPr>
            <w:r>
              <w:rPr>
                <w:rFonts w:ascii="宋体" w:hAnsi="宋体" w:hint="eastAsia"/>
                <w:bCs/>
                <w:szCs w:val="21"/>
              </w:rPr>
              <w:t>提交时间</w:t>
            </w:r>
          </w:p>
        </w:tc>
      </w:tr>
      <w:tr w:rsidR="00B16C40">
        <w:trPr>
          <w:trHeight w:val="594"/>
        </w:trPr>
        <w:tc>
          <w:tcPr>
            <w:tcW w:w="802" w:type="dxa"/>
            <w:vAlign w:val="center"/>
          </w:tcPr>
          <w:p w:rsidR="00B16C40" w:rsidRDefault="00027D1C">
            <w:pPr>
              <w:snapToGrid w:val="0"/>
              <w:spacing w:line="360" w:lineRule="auto"/>
              <w:jc w:val="center"/>
              <w:rPr>
                <w:rFonts w:ascii="宋体" w:hAnsi="宋体"/>
                <w:szCs w:val="21"/>
              </w:rPr>
            </w:pPr>
            <w:r>
              <w:rPr>
                <w:rFonts w:ascii="宋体" w:hAnsi="宋体" w:hint="eastAsia"/>
                <w:szCs w:val="21"/>
              </w:rPr>
              <w:t>1</w:t>
            </w:r>
          </w:p>
        </w:tc>
        <w:tc>
          <w:tcPr>
            <w:tcW w:w="1291" w:type="dxa"/>
            <w:vAlign w:val="center"/>
          </w:tcPr>
          <w:p w:rsidR="00B16C40" w:rsidRDefault="00027D1C">
            <w:pPr>
              <w:snapToGrid w:val="0"/>
              <w:spacing w:line="360" w:lineRule="auto"/>
              <w:jc w:val="center"/>
              <w:rPr>
                <w:rFonts w:ascii="宋体" w:hAnsi="宋体"/>
                <w:szCs w:val="21"/>
              </w:rPr>
            </w:pPr>
            <w:r>
              <w:rPr>
                <w:rFonts w:ascii="宋体" w:hAnsi="宋体" w:hint="eastAsia"/>
                <w:szCs w:val="21"/>
              </w:rPr>
              <w:t>方案设计</w:t>
            </w:r>
          </w:p>
        </w:tc>
        <w:tc>
          <w:tcPr>
            <w:tcW w:w="3118" w:type="dxa"/>
            <w:vAlign w:val="center"/>
          </w:tcPr>
          <w:p w:rsidR="00B16C40" w:rsidRDefault="00027D1C">
            <w:pPr>
              <w:snapToGrid w:val="0"/>
              <w:spacing w:line="360" w:lineRule="auto"/>
              <w:rPr>
                <w:rFonts w:ascii="宋体" w:hAnsi="宋体"/>
                <w:szCs w:val="21"/>
              </w:rPr>
            </w:pPr>
            <w:r>
              <w:rPr>
                <w:rFonts w:ascii="宋体" w:hAnsi="宋体"/>
                <w:szCs w:val="21"/>
              </w:rPr>
              <w:t>8</w:t>
            </w:r>
            <w:r>
              <w:rPr>
                <w:rFonts w:ascii="宋体" w:hAnsi="宋体" w:hint="eastAsia"/>
                <w:szCs w:val="21"/>
              </w:rPr>
              <w:t>份（含文本、图纸、效果图）、电子光盘</w:t>
            </w:r>
            <w:r>
              <w:rPr>
                <w:rFonts w:ascii="宋体" w:hAnsi="宋体"/>
                <w:szCs w:val="21"/>
              </w:rPr>
              <w:t>1</w:t>
            </w:r>
            <w:r>
              <w:rPr>
                <w:rFonts w:ascii="宋体" w:hAnsi="宋体" w:hint="eastAsia"/>
                <w:szCs w:val="21"/>
              </w:rPr>
              <w:t>份。</w:t>
            </w:r>
          </w:p>
        </w:tc>
        <w:tc>
          <w:tcPr>
            <w:tcW w:w="3969" w:type="dxa"/>
            <w:vAlign w:val="center"/>
          </w:tcPr>
          <w:p w:rsidR="00B16C40" w:rsidRDefault="00027D1C">
            <w:pPr>
              <w:snapToGrid w:val="0"/>
              <w:spacing w:line="360" w:lineRule="auto"/>
              <w:rPr>
                <w:rFonts w:ascii="宋体" w:hAnsi="宋体"/>
                <w:szCs w:val="21"/>
              </w:rPr>
            </w:pPr>
            <w:r>
              <w:rPr>
                <w:rFonts w:ascii="宋体" w:hAnsi="宋体" w:hint="eastAsia"/>
                <w:szCs w:val="21"/>
              </w:rPr>
              <w:t>概念方案经发包人确定后</w:t>
            </w:r>
            <w:r>
              <w:rPr>
                <w:rFonts w:ascii="宋体" w:hAnsi="宋体"/>
                <w:szCs w:val="21"/>
              </w:rPr>
              <w:t>15</w:t>
            </w:r>
            <w:r>
              <w:rPr>
                <w:rFonts w:ascii="宋体" w:hAnsi="宋体" w:hint="eastAsia"/>
                <w:szCs w:val="21"/>
              </w:rPr>
              <w:t>个</w:t>
            </w:r>
            <w:proofErr w:type="gramStart"/>
            <w:r>
              <w:rPr>
                <w:rFonts w:ascii="宋体" w:hAnsi="宋体" w:hint="eastAsia"/>
                <w:szCs w:val="21"/>
              </w:rPr>
              <w:t>日历天</w:t>
            </w:r>
            <w:proofErr w:type="gramEnd"/>
            <w:r>
              <w:rPr>
                <w:rFonts w:ascii="宋体" w:hAnsi="宋体" w:hint="eastAsia"/>
                <w:szCs w:val="21"/>
              </w:rPr>
              <w:t>内，须满足行政主管部门要求。</w:t>
            </w:r>
          </w:p>
        </w:tc>
      </w:tr>
      <w:tr w:rsidR="00B16C40">
        <w:trPr>
          <w:trHeight w:val="747"/>
        </w:trPr>
        <w:tc>
          <w:tcPr>
            <w:tcW w:w="802" w:type="dxa"/>
            <w:vAlign w:val="center"/>
          </w:tcPr>
          <w:p w:rsidR="00B16C40" w:rsidRDefault="00027D1C">
            <w:pPr>
              <w:snapToGrid w:val="0"/>
              <w:spacing w:line="360" w:lineRule="auto"/>
              <w:jc w:val="center"/>
              <w:rPr>
                <w:rFonts w:ascii="宋体" w:hAnsi="宋体"/>
                <w:szCs w:val="21"/>
              </w:rPr>
            </w:pPr>
            <w:r>
              <w:rPr>
                <w:rFonts w:ascii="宋体" w:hAnsi="宋体" w:hint="eastAsia"/>
                <w:szCs w:val="21"/>
              </w:rPr>
              <w:t>2</w:t>
            </w:r>
          </w:p>
        </w:tc>
        <w:tc>
          <w:tcPr>
            <w:tcW w:w="1291" w:type="dxa"/>
            <w:vAlign w:val="center"/>
          </w:tcPr>
          <w:p w:rsidR="00B16C40" w:rsidRDefault="00027D1C">
            <w:pPr>
              <w:snapToGrid w:val="0"/>
              <w:spacing w:line="360" w:lineRule="auto"/>
              <w:jc w:val="center"/>
              <w:rPr>
                <w:rFonts w:ascii="宋体" w:hAnsi="宋体"/>
                <w:szCs w:val="21"/>
              </w:rPr>
            </w:pPr>
            <w:r>
              <w:rPr>
                <w:rFonts w:ascii="宋体" w:hAnsi="宋体" w:hint="eastAsia"/>
                <w:szCs w:val="21"/>
              </w:rPr>
              <w:t>初步设计</w:t>
            </w:r>
          </w:p>
        </w:tc>
        <w:tc>
          <w:tcPr>
            <w:tcW w:w="3118" w:type="dxa"/>
            <w:vAlign w:val="center"/>
          </w:tcPr>
          <w:p w:rsidR="00B16C40" w:rsidRDefault="00027D1C">
            <w:pPr>
              <w:snapToGrid w:val="0"/>
              <w:spacing w:line="360" w:lineRule="auto"/>
              <w:rPr>
                <w:rFonts w:ascii="宋体" w:hAnsi="宋体"/>
                <w:szCs w:val="21"/>
              </w:rPr>
            </w:pPr>
            <w:r>
              <w:rPr>
                <w:rFonts w:ascii="宋体" w:hAnsi="宋体"/>
                <w:szCs w:val="21"/>
              </w:rPr>
              <w:t>8</w:t>
            </w:r>
            <w:r>
              <w:rPr>
                <w:rFonts w:ascii="宋体" w:hAnsi="宋体" w:hint="eastAsia"/>
                <w:szCs w:val="21"/>
              </w:rPr>
              <w:t>份（含文本、图纸）、电子光盘</w:t>
            </w:r>
            <w:r>
              <w:rPr>
                <w:rFonts w:ascii="宋体" w:hAnsi="宋体"/>
                <w:szCs w:val="21"/>
              </w:rPr>
              <w:t>1</w:t>
            </w:r>
            <w:r>
              <w:rPr>
                <w:rFonts w:ascii="宋体" w:hAnsi="宋体" w:hint="eastAsia"/>
                <w:szCs w:val="21"/>
              </w:rPr>
              <w:t>份</w:t>
            </w:r>
          </w:p>
        </w:tc>
        <w:tc>
          <w:tcPr>
            <w:tcW w:w="3969" w:type="dxa"/>
            <w:vAlign w:val="center"/>
          </w:tcPr>
          <w:p w:rsidR="00B16C40" w:rsidRDefault="00027D1C">
            <w:pPr>
              <w:snapToGrid w:val="0"/>
              <w:spacing w:line="360" w:lineRule="auto"/>
              <w:rPr>
                <w:rFonts w:ascii="宋体" w:hAnsi="宋体"/>
                <w:szCs w:val="21"/>
              </w:rPr>
            </w:pPr>
            <w:r>
              <w:rPr>
                <w:rFonts w:ascii="宋体" w:hAnsi="宋体" w:hint="eastAsia"/>
                <w:szCs w:val="21"/>
              </w:rPr>
              <w:t>建筑方案设计批复后</w:t>
            </w:r>
            <w:r>
              <w:rPr>
                <w:rFonts w:ascii="宋体" w:hAnsi="宋体"/>
                <w:szCs w:val="21"/>
              </w:rPr>
              <w:t>10</w:t>
            </w:r>
            <w:r>
              <w:rPr>
                <w:rFonts w:ascii="宋体" w:hAnsi="宋体" w:hint="eastAsia"/>
                <w:szCs w:val="21"/>
              </w:rPr>
              <w:t>个</w:t>
            </w:r>
            <w:proofErr w:type="gramStart"/>
            <w:r>
              <w:rPr>
                <w:rFonts w:ascii="宋体" w:hAnsi="宋体" w:hint="eastAsia"/>
                <w:szCs w:val="21"/>
              </w:rPr>
              <w:t>日历天</w:t>
            </w:r>
            <w:proofErr w:type="gramEnd"/>
            <w:r>
              <w:rPr>
                <w:rFonts w:ascii="宋体" w:hAnsi="宋体" w:hint="eastAsia"/>
                <w:szCs w:val="21"/>
              </w:rPr>
              <w:t>内，须满足行政主管部门要求。</w:t>
            </w:r>
          </w:p>
        </w:tc>
      </w:tr>
      <w:tr w:rsidR="00B16C40">
        <w:trPr>
          <w:trHeight w:val="929"/>
        </w:trPr>
        <w:tc>
          <w:tcPr>
            <w:tcW w:w="802" w:type="dxa"/>
            <w:vAlign w:val="center"/>
          </w:tcPr>
          <w:p w:rsidR="00B16C40" w:rsidRDefault="00027D1C">
            <w:pPr>
              <w:snapToGrid w:val="0"/>
              <w:spacing w:line="360" w:lineRule="auto"/>
              <w:jc w:val="center"/>
              <w:rPr>
                <w:rFonts w:ascii="宋体" w:hAnsi="宋体"/>
                <w:szCs w:val="21"/>
              </w:rPr>
            </w:pPr>
            <w:r>
              <w:rPr>
                <w:rFonts w:ascii="宋体" w:hAnsi="宋体" w:hint="eastAsia"/>
                <w:szCs w:val="21"/>
              </w:rPr>
              <w:t>3</w:t>
            </w:r>
          </w:p>
        </w:tc>
        <w:tc>
          <w:tcPr>
            <w:tcW w:w="1291" w:type="dxa"/>
            <w:vAlign w:val="center"/>
          </w:tcPr>
          <w:p w:rsidR="00B16C40" w:rsidRDefault="00027D1C">
            <w:pPr>
              <w:snapToGrid w:val="0"/>
              <w:spacing w:line="360" w:lineRule="auto"/>
              <w:jc w:val="center"/>
              <w:rPr>
                <w:rFonts w:ascii="宋体" w:hAnsi="宋体"/>
                <w:szCs w:val="21"/>
              </w:rPr>
            </w:pPr>
            <w:r>
              <w:rPr>
                <w:rFonts w:ascii="宋体" w:hAnsi="宋体" w:hint="eastAsia"/>
                <w:szCs w:val="21"/>
              </w:rPr>
              <w:t>施工图设计</w:t>
            </w:r>
          </w:p>
        </w:tc>
        <w:tc>
          <w:tcPr>
            <w:tcW w:w="3118" w:type="dxa"/>
            <w:vAlign w:val="center"/>
          </w:tcPr>
          <w:p w:rsidR="00B16C40" w:rsidRDefault="00027D1C">
            <w:pPr>
              <w:snapToGrid w:val="0"/>
              <w:spacing w:line="360" w:lineRule="auto"/>
              <w:rPr>
                <w:rFonts w:ascii="宋体" w:hAnsi="宋体"/>
                <w:szCs w:val="21"/>
              </w:rPr>
            </w:pPr>
            <w:r>
              <w:rPr>
                <w:rFonts w:ascii="宋体" w:hAnsi="宋体"/>
                <w:szCs w:val="21"/>
              </w:rPr>
              <w:t>12</w:t>
            </w:r>
            <w:r>
              <w:rPr>
                <w:rFonts w:ascii="宋体" w:hAnsi="宋体" w:hint="eastAsia"/>
                <w:szCs w:val="21"/>
              </w:rPr>
              <w:t>份（含文本、图纸）、电子光盘</w:t>
            </w:r>
            <w:r>
              <w:rPr>
                <w:rFonts w:ascii="宋体" w:hAnsi="宋体"/>
                <w:szCs w:val="21"/>
              </w:rPr>
              <w:t>1</w:t>
            </w:r>
            <w:r>
              <w:rPr>
                <w:rFonts w:ascii="宋体" w:hAnsi="宋体" w:hint="eastAsia"/>
                <w:szCs w:val="21"/>
              </w:rPr>
              <w:t>份</w:t>
            </w:r>
          </w:p>
        </w:tc>
        <w:tc>
          <w:tcPr>
            <w:tcW w:w="3969" w:type="dxa"/>
            <w:vAlign w:val="center"/>
          </w:tcPr>
          <w:p w:rsidR="00B16C40" w:rsidRDefault="00027D1C">
            <w:pPr>
              <w:snapToGrid w:val="0"/>
              <w:spacing w:line="360" w:lineRule="auto"/>
              <w:rPr>
                <w:rFonts w:ascii="宋体" w:hAnsi="宋体"/>
                <w:szCs w:val="21"/>
              </w:rPr>
            </w:pPr>
            <w:r>
              <w:rPr>
                <w:rFonts w:ascii="宋体" w:hAnsi="宋体" w:hint="eastAsia"/>
                <w:szCs w:val="21"/>
              </w:rPr>
              <w:t>建筑初步设计批复后</w:t>
            </w:r>
            <w:r>
              <w:rPr>
                <w:rFonts w:ascii="宋体" w:hAnsi="宋体"/>
                <w:szCs w:val="21"/>
              </w:rPr>
              <w:t>10</w:t>
            </w:r>
            <w:r>
              <w:rPr>
                <w:rFonts w:ascii="宋体" w:hAnsi="宋体" w:hint="eastAsia"/>
                <w:szCs w:val="21"/>
              </w:rPr>
              <w:t>个</w:t>
            </w:r>
            <w:proofErr w:type="gramStart"/>
            <w:r>
              <w:rPr>
                <w:rFonts w:ascii="宋体" w:hAnsi="宋体" w:hint="eastAsia"/>
                <w:szCs w:val="21"/>
              </w:rPr>
              <w:t>日历天</w:t>
            </w:r>
            <w:proofErr w:type="gramEnd"/>
            <w:r>
              <w:rPr>
                <w:rFonts w:ascii="宋体" w:hAnsi="宋体" w:hint="eastAsia"/>
                <w:szCs w:val="21"/>
              </w:rPr>
              <w:t>内，满足第三方审查和行政主管部门要求。</w:t>
            </w:r>
          </w:p>
        </w:tc>
      </w:tr>
    </w:tbl>
    <w:p w:rsidR="00B16C40" w:rsidRDefault="00B16C40">
      <w:pPr>
        <w:spacing w:line="360" w:lineRule="auto"/>
        <w:ind w:firstLineChars="200" w:firstLine="420"/>
        <w:rPr>
          <w:rFonts w:ascii="宋体" w:hAnsi="宋体"/>
          <w:szCs w:val="21"/>
        </w:rPr>
      </w:pPr>
    </w:p>
    <w:p w:rsidR="00B16C40" w:rsidRDefault="00027D1C">
      <w:pPr>
        <w:spacing w:line="360" w:lineRule="auto"/>
        <w:ind w:firstLineChars="200" w:firstLine="420"/>
        <w:rPr>
          <w:rFonts w:ascii="宋体" w:hAnsi="宋体"/>
          <w:szCs w:val="21"/>
        </w:rPr>
      </w:pPr>
      <w:r>
        <w:rPr>
          <w:rFonts w:ascii="宋体" w:hAnsi="宋体" w:hint="eastAsia"/>
          <w:szCs w:val="21"/>
        </w:rPr>
        <w:t>七</w:t>
      </w:r>
      <w:r>
        <w:rPr>
          <w:rFonts w:ascii="宋体" w:hAnsi="宋体" w:hint="eastAsia"/>
          <w:szCs w:val="21"/>
        </w:rPr>
        <w:t>.</w:t>
      </w:r>
      <w:r>
        <w:rPr>
          <w:rFonts w:ascii="宋体" w:hAnsi="宋体" w:hint="eastAsia"/>
          <w:szCs w:val="21"/>
        </w:rPr>
        <w:t>合同价、付款条件及支付方式</w:t>
      </w:r>
    </w:p>
    <w:p w:rsidR="00B16C40" w:rsidRDefault="00027D1C">
      <w:pPr>
        <w:spacing w:line="360" w:lineRule="auto"/>
        <w:ind w:firstLineChars="200" w:firstLine="420"/>
        <w:rPr>
          <w:rFonts w:ascii="宋体" w:hAnsi="宋体"/>
          <w:szCs w:val="21"/>
        </w:rPr>
      </w:pPr>
      <w:r>
        <w:rPr>
          <w:rFonts w:ascii="宋体" w:hAnsi="宋体" w:hint="eastAsia"/>
          <w:szCs w:val="21"/>
        </w:rPr>
        <w:t>7.1</w:t>
      </w:r>
      <w:r>
        <w:rPr>
          <w:rFonts w:ascii="宋体" w:hAnsi="宋体" w:hint="eastAsia"/>
          <w:szCs w:val="21"/>
        </w:rPr>
        <w:t>合同价</w:t>
      </w:r>
    </w:p>
    <w:p w:rsidR="00B16C40" w:rsidRDefault="00027D1C">
      <w:pPr>
        <w:spacing w:line="360" w:lineRule="auto"/>
        <w:ind w:firstLineChars="200" w:firstLine="420"/>
        <w:rPr>
          <w:rFonts w:ascii="宋体" w:hAnsi="宋体"/>
          <w:szCs w:val="21"/>
        </w:rPr>
      </w:pPr>
      <w:r>
        <w:rPr>
          <w:rFonts w:ascii="宋体" w:hAnsi="宋体" w:hint="eastAsia"/>
          <w:szCs w:val="21"/>
        </w:rPr>
        <w:t>本设计合同采用</w:t>
      </w:r>
      <w:r>
        <w:rPr>
          <w:rFonts w:ascii="宋体" w:hAnsi="宋体" w:hint="eastAsia"/>
          <w:szCs w:val="21"/>
        </w:rPr>
        <w:t>含税综合单价</w:t>
      </w:r>
      <w:r>
        <w:rPr>
          <w:rFonts w:ascii="宋体" w:hAnsi="宋体" w:hint="eastAsia"/>
          <w:szCs w:val="21"/>
        </w:rPr>
        <w:t>包干，</w:t>
      </w:r>
      <w:r>
        <w:rPr>
          <w:rFonts w:ascii="宋体" w:hAnsi="宋体" w:hint="eastAsia"/>
          <w:szCs w:val="21"/>
        </w:rPr>
        <w:t>暂定</w:t>
      </w:r>
      <w:r>
        <w:rPr>
          <w:rFonts w:ascii="宋体" w:hAnsi="宋体" w:hint="eastAsia"/>
          <w:szCs w:val="21"/>
        </w:rPr>
        <w:t>含税总价</w:t>
      </w:r>
      <w:r>
        <w:rPr>
          <w:rFonts w:ascii="宋体" w:hAnsi="宋体" w:hint="eastAsia"/>
          <w:szCs w:val="21"/>
          <w:u w:val="single"/>
        </w:rPr>
        <w:t>￥</w:t>
      </w:r>
      <w:r>
        <w:rPr>
          <w:rFonts w:ascii="宋体" w:hAnsi="宋体" w:hint="eastAsia"/>
          <w:szCs w:val="21"/>
          <w:u w:val="single"/>
        </w:rPr>
        <w:t>XXX</w:t>
      </w:r>
      <w:r>
        <w:rPr>
          <w:rFonts w:ascii="宋体" w:hAnsi="宋体" w:hint="eastAsia"/>
          <w:szCs w:val="21"/>
        </w:rPr>
        <w:t>元（大写：</w:t>
      </w:r>
      <w:r>
        <w:rPr>
          <w:rFonts w:ascii="宋体" w:hAnsi="宋体" w:hint="eastAsia"/>
          <w:szCs w:val="21"/>
          <w:u w:val="single"/>
        </w:rPr>
        <w:t xml:space="preserve"> XXX </w:t>
      </w:r>
      <w:r>
        <w:rPr>
          <w:rFonts w:ascii="宋体" w:hAnsi="宋体" w:hint="eastAsia"/>
          <w:szCs w:val="21"/>
        </w:rPr>
        <w:t>），增值税专用发票税率为</w:t>
      </w:r>
      <w:r w:rsidRPr="00027D1C">
        <w:rPr>
          <w:rFonts w:ascii="宋体" w:hAnsi="宋体" w:hint="eastAsia"/>
          <w:szCs w:val="21"/>
          <w:u w:val="single"/>
        </w:rPr>
        <w:t xml:space="preserve">      </w:t>
      </w:r>
      <w:r>
        <w:rPr>
          <w:rFonts w:ascii="宋体" w:hAnsi="宋体" w:hint="eastAsia"/>
          <w:szCs w:val="21"/>
        </w:rPr>
        <w:t>%，</w:t>
      </w:r>
      <w:r>
        <w:rPr>
          <w:rFonts w:ascii="宋体" w:hAnsi="宋体" w:hint="eastAsia"/>
          <w:szCs w:val="21"/>
        </w:rPr>
        <w:t>合同</w:t>
      </w:r>
      <w:proofErr w:type="gramStart"/>
      <w:r>
        <w:rPr>
          <w:rFonts w:ascii="宋体" w:hAnsi="宋体" w:hint="eastAsia"/>
          <w:szCs w:val="21"/>
        </w:rPr>
        <w:t>签定</w:t>
      </w:r>
      <w:proofErr w:type="gramEnd"/>
      <w:r>
        <w:rPr>
          <w:rFonts w:ascii="宋体" w:hAnsi="宋体" w:hint="eastAsia"/>
          <w:szCs w:val="21"/>
        </w:rPr>
        <w:t>后，乙方按节点完成本合同约定的所有工作内容，</w:t>
      </w:r>
      <w:r>
        <w:rPr>
          <w:rFonts w:ascii="宋体" w:hAnsi="宋体" w:hint="eastAsia"/>
          <w:szCs w:val="21"/>
        </w:rPr>
        <w:t>以实际设计建筑面积，</w:t>
      </w:r>
      <w:r>
        <w:rPr>
          <w:rFonts w:ascii="宋体" w:hAnsi="宋体" w:cs="宋体"/>
          <w:color w:val="000000"/>
          <w:szCs w:val="21"/>
        </w:rPr>
        <w:t>按综合单价</w:t>
      </w:r>
      <w:r>
        <w:rPr>
          <w:rFonts w:ascii="宋体" w:hAnsi="宋体" w:hint="eastAsia"/>
          <w:szCs w:val="21"/>
        </w:rPr>
        <w:t>调整合同总价。</w:t>
      </w:r>
    </w:p>
    <w:p w:rsidR="00B16C40" w:rsidRDefault="00027D1C">
      <w:pPr>
        <w:spacing w:line="360" w:lineRule="auto"/>
        <w:ind w:firstLineChars="200" w:firstLine="420"/>
        <w:rPr>
          <w:rFonts w:ascii="宋体" w:hAnsi="宋体"/>
          <w:szCs w:val="21"/>
        </w:rPr>
      </w:pPr>
      <w:bookmarkStart w:id="0" w:name="_Toc327377413"/>
      <w:r>
        <w:rPr>
          <w:rFonts w:ascii="宋体" w:hAnsi="宋体" w:hint="eastAsia"/>
          <w:szCs w:val="21"/>
        </w:rPr>
        <w:t>7.1.2</w:t>
      </w:r>
      <w:r>
        <w:rPr>
          <w:rFonts w:ascii="宋体" w:hAnsi="宋体" w:hint="eastAsia"/>
          <w:szCs w:val="21"/>
        </w:rPr>
        <w:t>合同</w:t>
      </w:r>
      <w:r>
        <w:rPr>
          <w:rFonts w:ascii="宋体" w:hAnsi="宋体" w:hint="eastAsia"/>
          <w:szCs w:val="21"/>
        </w:rPr>
        <w:t>含税综合单价</w:t>
      </w:r>
      <w:r>
        <w:rPr>
          <w:rFonts w:ascii="宋体" w:hAnsi="宋体" w:hint="eastAsia"/>
          <w:szCs w:val="21"/>
        </w:rPr>
        <w:t>包括以下内容：</w:t>
      </w:r>
      <w:bookmarkEnd w:id="0"/>
    </w:p>
    <w:p w:rsidR="00B16C40" w:rsidRDefault="00027D1C">
      <w:pPr>
        <w:spacing w:line="360" w:lineRule="auto"/>
        <w:ind w:firstLineChars="200" w:firstLine="420"/>
        <w:rPr>
          <w:rFonts w:ascii="宋体" w:hAnsi="宋体"/>
          <w:szCs w:val="21"/>
        </w:rPr>
      </w:pPr>
      <w:bookmarkStart w:id="1" w:name="_Toc327377417"/>
      <w:r>
        <w:rPr>
          <w:rFonts w:ascii="宋体" w:hAnsi="宋体" w:hint="eastAsia"/>
          <w:szCs w:val="21"/>
        </w:rPr>
        <w:t>设计费包括但不限于各专业各设计阶段的设计费（含各阶段设计过程、设计成</w:t>
      </w:r>
      <w:bookmarkStart w:id="2" w:name="_GoBack"/>
      <w:bookmarkEnd w:id="2"/>
      <w:r>
        <w:rPr>
          <w:rFonts w:ascii="宋体" w:hAnsi="宋体" w:hint="eastAsia"/>
          <w:szCs w:val="21"/>
        </w:rPr>
        <w:t>果确认后的设计变更、设计修改、设计调整）、设计总包管理费、图文资料费、管理费、利润、税金、差旅费（含各阶段设计过程中应发包人邀请的各次设计论证</w:t>
      </w:r>
      <w:r>
        <w:rPr>
          <w:rFonts w:ascii="宋体" w:hAnsi="宋体" w:hint="eastAsia"/>
          <w:szCs w:val="21"/>
        </w:rPr>
        <w:t>费</w:t>
      </w:r>
      <w:r>
        <w:rPr>
          <w:rFonts w:ascii="宋体" w:hAnsi="宋体" w:hint="eastAsia"/>
          <w:szCs w:val="21"/>
        </w:rPr>
        <w:t>、</w:t>
      </w:r>
      <w:r>
        <w:rPr>
          <w:rFonts w:ascii="宋体" w:hAnsi="宋体" w:hint="eastAsia"/>
          <w:szCs w:val="21"/>
        </w:rPr>
        <w:t>评审费、</w:t>
      </w:r>
      <w:r>
        <w:rPr>
          <w:rFonts w:ascii="宋体" w:hAnsi="宋体" w:hint="eastAsia"/>
          <w:szCs w:val="21"/>
        </w:rPr>
        <w:t>考察所发生的差旅费；工程各项验收的差旅费）、</w:t>
      </w:r>
      <w:r>
        <w:rPr>
          <w:rFonts w:ascii="宋体" w:hAnsi="宋体" w:cs="宋体"/>
          <w:color w:val="000000"/>
          <w:szCs w:val="21"/>
        </w:rPr>
        <w:t>人工挖孔桩方案论证费</w:t>
      </w:r>
      <w:r>
        <w:rPr>
          <w:rFonts w:ascii="宋体" w:hAnsi="宋体" w:cs="宋体" w:hint="eastAsia"/>
          <w:color w:val="000000"/>
          <w:szCs w:val="21"/>
        </w:rPr>
        <w:t>、</w:t>
      </w:r>
      <w:r>
        <w:rPr>
          <w:rFonts w:ascii="宋体" w:hAnsi="宋体" w:hint="eastAsia"/>
          <w:szCs w:val="21"/>
        </w:rPr>
        <w:t>配合施工图审查、各阶段工程报建以及设计单位参加的各项工作的费用等。</w:t>
      </w:r>
    </w:p>
    <w:p w:rsidR="00B16C40" w:rsidRDefault="00027D1C">
      <w:pPr>
        <w:spacing w:line="360" w:lineRule="auto"/>
        <w:ind w:firstLineChars="200" w:firstLine="420"/>
        <w:rPr>
          <w:rFonts w:ascii="宋体" w:hAnsi="宋体"/>
          <w:szCs w:val="21"/>
        </w:rPr>
      </w:pPr>
      <w:bookmarkStart w:id="3" w:name="_Toc460417387"/>
      <w:r>
        <w:rPr>
          <w:rFonts w:ascii="宋体" w:hAnsi="宋体" w:hint="eastAsia"/>
          <w:szCs w:val="21"/>
        </w:rPr>
        <w:t>7.1.3</w:t>
      </w:r>
      <w:r>
        <w:rPr>
          <w:rFonts w:ascii="宋体" w:hAnsi="宋体" w:hint="eastAsia"/>
          <w:szCs w:val="21"/>
        </w:rPr>
        <w:t>设计结算费</w:t>
      </w:r>
      <w:bookmarkEnd w:id="1"/>
      <w:bookmarkEnd w:id="3"/>
      <w:r>
        <w:rPr>
          <w:rFonts w:ascii="宋体" w:hAnsi="宋体" w:hint="eastAsia"/>
          <w:szCs w:val="21"/>
        </w:rPr>
        <w:t>：本合同设计费以</w:t>
      </w:r>
      <w:r>
        <w:rPr>
          <w:rFonts w:ascii="宋体" w:hAnsi="宋体" w:hint="eastAsia"/>
          <w:szCs w:val="21"/>
        </w:rPr>
        <w:t>：实际设计建筑面积</w:t>
      </w:r>
      <w:r>
        <w:rPr>
          <w:rFonts w:ascii="宋体" w:hAnsi="宋体" w:hint="eastAsia"/>
          <w:szCs w:val="21"/>
        </w:rPr>
        <w:t>×</w:t>
      </w:r>
      <w:r>
        <w:rPr>
          <w:rFonts w:ascii="宋体" w:hAnsi="宋体" w:cs="宋体"/>
          <w:color w:val="000000"/>
          <w:szCs w:val="21"/>
        </w:rPr>
        <w:t>综合单价</w:t>
      </w:r>
      <w:r>
        <w:rPr>
          <w:rFonts w:ascii="宋体" w:hAnsi="宋体" w:hint="eastAsia"/>
          <w:szCs w:val="21"/>
        </w:rPr>
        <w:t>=</w:t>
      </w:r>
      <w:r>
        <w:rPr>
          <w:rFonts w:ascii="宋体" w:hAnsi="宋体" w:hint="eastAsia"/>
          <w:szCs w:val="21"/>
        </w:rPr>
        <w:t>合同</w:t>
      </w:r>
      <w:r>
        <w:rPr>
          <w:rFonts w:ascii="宋体" w:hAnsi="宋体" w:hint="eastAsia"/>
          <w:szCs w:val="21"/>
        </w:rPr>
        <w:t>结算</w:t>
      </w:r>
      <w:r>
        <w:rPr>
          <w:rFonts w:ascii="宋体" w:hAnsi="宋体" w:hint="eastAsia"/>
          <w:szCs w:val="21"/>
        </w:rPr>
        <w:t>总价。</w:t>
      </w:r>
    </w:p>
    <w:p w:rsidR="00B16C40" w:rsidRDefault="00027D1C">
      <w:pPr>
        <w:spacing w:line="360" w:lineRule="auto"/>
        <w:ind w:firstLineChars="200" w:firstLine="420"/>
        <w:rPr>
          <w:rFonts w:ascii="宋体" w:hAnsi="宋体"/>
          <w:szCs w:val="21"/>
        </w:rPr>
      </w:pPr>
      <w:bookmarkStart w:id="4" w:name="_Toc327377419"/>
      <w:r>
        <w:rPr>
          <w:rFonts w:ascii="宋体" w:hAnsi="宋体" w:hint="eastAsia"/>
          <w:szCs w:val="21"/>
        </w:rPr>
        <w:t>7.2</w:t>
      </w:r>
      <w:bookmarkEnd w:id="4"/>
      <w:r>
        <w:rPr>
          <w:rFonts w:ascii="宋体" w:hAnsi="宋体" w:hint="eastAsia"/>
          <w:szCs w:val="21"/>
        </w:rPr>
        <w:t>设计费支付</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559"/>
        <w:gridCol w:w="2304"/>
        <w:gridCol w:w="2268"/>
        <w:gridCol w:w="1276"/>
      </w:tblGrid>
      <w:tr w:rsidR="00B16C40">
        <w:trPr>
          <w:tblHeader/>
        </w:trPr>
        <w:tc>
          <w:tcPr>
            <w:tcW w:w="1490" w:type="dxa"/>
            <w:vAlign w:val="center"/>
          </w:tcPr>
          <w:p w:rsidR="00B16C40" w:rsidRDefault="00027D1C">
            <w:pPr>
              <w:snapToGrid w:val="0"/>
              <w:jc w:val="center"/>
              <w:rPr>
                <w:rFonts w:ascii="宋体" w:hAnsi="宋体"/>
                <w:bCs/>
                <w:szCs w:val="21"/>
              </w:rPr>
            </w:pPr>
            <w:bookmarkStart w:id="5" w:name="_Toc333330307"/>
            <w:bookmarkStart w:id="6" w:name="_Toc333330780"/>
            <w:bookmarkStart w:id="7" w:name="_Toc332985016"/>
            <w:bookmarkStart w:id="8" w:name="_Toc333418308"/>
            <w:bookmarkStart w:id="9" w:name="_Toc333478298"/>
            <w:bookmarkStart w:id="10" w:name="_Toc338248631"/>
            <w:bookmarkStart w:id="11" w:name="_Toc338249334"/>
            <w:bookmarkStart w:id="12" w:name="_Toc338249776"/>
            <w:bookmarkStart w:id="13" w:name="_Toc460417388"/>
            <w:r>
              <w:rPr>
                <w:rFonts w:ascii="宋体" w:hAnsi="宋体" w:cs="仿宋_GB2312" w:hint="eastAsia"/>
                <w:bCs/>
                <w:szCs w:val="21"/>
              </w:rPr>
              <w:t>设计项目</w:t>
            </w:r>
          </w:p>
        </w:tc>
        <w:tc>
          <w:tcPr>
            <w:tcW w:w="1559" w:type="dxa"/>
            <w:vAlign w:val="center"/>
          </w:tcPr>
          <w:p w:rsidR="00B16C40" w:rsidRDefault="00027D1C">
            <w:pPr>
              <w:snapToGrid w:val="0"/>
              <w:jc w:val="center"/>
              <w:rPr>
                <w:rFonts w:ascii="宋体" w:hAnsi="宋体"/>
                <w:bCs/>
                <w:szCs w:val="21"/>
              </w:rPr>
            </w:pPr>
            <w:r>
              <w:rPr>
                <w:rFonts w:ascii="宋体" w:hAnsi="宋体" w:cs="仿宋_GB2312" w:hint="eastAsia"/>
                <w:bCs/>
                <w:szCs w:val="21"/>
              </w:rPr>
              <w:t>付费比例</w:t>
            </w:r>
          </w:p>
        </w:tc>
        <w:tc>
          <w:tcPr>
            <w:tcW w:w="2304" w:type="dxa"/>
            <w:vAlign w:val="center"/>
          </w:tcPr>
          <w:p w:rsidR="00B16C40" w:rsidRDefault="00027D1C">
            <w:pPr>
              <w:snapToGrid w:val="0"/>
              <w:jc w:val="center"/>
              <w:rPr>
                <w:rFonts w:ascii="宋体" w:hAnsi="宋体"/>
                <w:bCs/>
                <w:szCs w:val="21"/>
              </w:rPr>
            </w:pPr>
            <w:r>
              <w:rPr>
                <w:rFonts w:ascii="宋体" w:hAnsi="宋体" w:cs="仿宋_GB2312" w:hint="eastAsia"/>
                <w:bCs/>
                <w:szCs w:val="21"/>
              </w:rPr>
              <w:t>完成内容</w:t>
            </w:r>
          </w:p>
        </w:tc>
        <w:tc>
          <w:tcPr>
            <w:tcW w:w="2268" w:type="dxa"/>
            <w:vAlign w:val="center"/>
          </w:tcPr>
          <w:p w:rsidR="00B16C40" w:rsidRDefault="00027D1C">
            <w:pPr>
              <w:snapToGrid w:val="0"/>
              <w:jc w:val="center"/>
              <w:rPr>
                <w:rFonts w:ascii="宋体" w:hAnsi="宋体"/>
                <w:bCs/>
                <w:szCs w:val="21"/>
              </w:rPr>
            </w:pPr>
            <w:r>
              <w:rPr>
                <w:rFonts w:ascii="宋体" w:hAnsi="宋体" w:cs="仿宋_GB2312" w:hint="eastAsia"/>
                <w:bCs/>
                <w:szCs w:val="21"/>
              </w:rPr>
              <w:t>付费时间、前提条件</w:t>
            </w:r>
          </w:p>
        </w:tc>
        <w:tc>
          <w:tcPr>
            <w:tcW w:w="1276" w:type="dxa"/>
            <w:vAlign w:val="center"/>
          </w:tcPr>
          <w:p w:rsidR="00B16C40" w:rsidRDefault="00027D1C">
            <w:pPr>
              <w:snapToGrid w:val="0"/>
              <w:jc w:val="center"/>
              <w:rPr>
                <w:rFonts w:ascii="宋体" w:hAnsi="宋体"/>
                <w:bCs/>
                <w:szCs w:val="21"/>
              </w:rPr>
            </w:pPr>
            <w:r>
              <w:rPr>
                <w:rFonts w:ascii="宋体" w:hAnsi="宋体" w:cs="仿宋_GB2312" w:hint="eastAsia"/>
                <w:bCs/>
                <w:szCs w:val="21"/>
              </w:rPr>
              <w:t>备注</w:t>
            </w:r>
          </w:p>
        </w:tc>
      </w:tr>
      <w:tr w:rsidR="00B16C40">
        <w:trPr>
          <w:trHeight w:hRule="exact" w:val="1366"/>
          <w:tblHeader/>
        </w:trPr>
        <w:tc>
          <w:tcPr>
            <w:tcW w:w="1490" w:type="dxa"/>
            <w:vAlign w:val="center"/>
          </w:tcPr>
          <w:p w:rsidR="00B16C40" w:rsidRDefault="00027D1C">
            <w:pPr>
              <w:jc w:val="center"/>
              <w:rPr>
                <w:rFonts w:ascii="宋体" w:hAnsi="宋体"/>
                <w:bCs/>
                <w:szCs w:val="21"/>
              </w:rPr>
            </w:pPr>
            <w:r>
              <w:rPr>
                <w:rFonts w:ascii="宋体" w:hAnsi="宋体" w:cs="仿宋_GB2312" w:hint="eastAsia"/>
                <w:bCs/>
                <w:szCs w:val="21"/>
              </w:rPr>
              <w:t>定金</w:t>
            </w:r>
          </w:p>
        </w:tc>
        <w:tc>
          <w:tcPr>
            <w:tcW w:w="1559" w:type="dxa"/>
            <w:vAlign w:val="center"/>
          </w:tcPr>
          <w:p w:rsidR="00B16C40" w:rsidRDefault="00027D1C">
            <w:pPr>
              <w:snapToGrid w:val="0"/>
              <w:jc w:val="center"/>
              <w:rPr>
                <w:rFonts w:ascii="宋体" w:hAnsi="宋体" w:cs="仿宋_GB2312"/>
                <w:bCs/>
                <w:szCs w:val="21"/>
              </w:rPr>
            </w:pPr>
            <w:r>
              <w:rPr>
                <w:rFonts w:ascii="宋体" w:hAnsi="宋体" w:cs="仿宋_GB2312" w:hint="eastAsia"/>
                <w:bCs/>
                <w:szCs w:val="21"/>
              </w:rPr>
              <w:t>支付合同总价的</w:t>
            </w:r>
            <w:r>
              <w:rPr>
                <w:rFonts w:ascii="宋体" w:hAnsi="宋体" w:cs="仿宋_GB2312" w:hint="eastAsia"/>
                <w:bCs/>
                <w:szCs w:val="21"/>
              </w:rPr>
              <w:t>3</w:t>
            </w:r>
            <w:r>
              <w:rPr>
                <w:rFonts w:ascii="宋体" w:hAnsi="宋体" w:cs="仿宋_GB2312"/>
                <w:bCs/>
                <w:szCs w:val="21"/>
              </w:rPr>
              <w:t>%</w:t>
            </w:r>
          </w:p>
        </w:tc>
        <w:tc>
          <w:tcPr>
            <w:tcW w:w="2304" w:type="dxa"/>
            <w:vAlign w:val="center"/>
          </w:tcPr>
          <w:p w:rsidR="00B16C40" w:rsidRDefault="00027D1C">
            <w:pPr>
              <w:snapToGrid w:val="0"/>
              <w:jc w:val="center"/>
              <w:rPr>
                <w:rFonts w:ascii="宋体" w:hAnsi="宋体"/>
                <w:bCs/>
                <w:szCs w:val="21"/>
              </w:rPr>
            </w:pPr>
            <w:r>
              <w:rPr>
                <w:rFonts w:ascii="宋体" w:hAnsi="宋体" w:cs="仿宋_GB2312" w:hint="eastAsia"/>
                <w:bCs/>
                <w:szCs w:val="21"/>
              </w:rPr>
              <w:t>签订合同</w:t>
            </w:r>
          </w:p>
        </w:tc>
        <w:tc>
          <w:tcPr>
            <w:tcW w:w="2268" w:type="dxa"/>
            <w:vAlign w:val="center"/>
          </w:tcPr>
          <w:p w:rsidR="00B16C40" w:rsidRDefault="00027D1C">
            <w:pPr>
              <w:snapToGrid w:val="0"/>
              <w:rPr>
                <w:rFonts w:ascii="宋体" w:hAnsi="宋体"/>
                <w:bCs/>
                <w:szCs w:val="21"/>
              </w:rPr>
            </w:pPr>
            <w:r>
              <w:rPr>
                <w:rFonts w:ascii="宋体" w:hAnsi="宋体" w:cs="仿宋_GB2312" w:hint="eastAsia"/>
                <w:bCs/>
                <w:szCs w:val="21"/>
              </w:rPr>
              <w:t>合同签订后</w:t>
            </w:r>
            <w:r>
              <w:rPr>
                <w:rFonts w:ascii="宋体" w:hAnsi="宋体" w:cs="仿宋_GB2312"/>
                <w:bCs/>
                <w:szCs w:val="21"/>
              </w:rPr>
              <w:t>10</w:t>
            </w:r>
            <w:r>
              <w:rPr>
                <w:rFonts w:ascii="宋体" w:hAnsi="宋体" w:cs="仿宋_GB2312" w:hint="eastAsia"/>
                <w:bCs/>
                <w:szCs w:val="21"/>
              </w:rPr>
              <w:t>个工作日内</w:t>
            </w:r>
          </w:p>
        </w:tc>
        <w:tc>
          <w:tcPr>
            <w:tcW w:w="1276" w:type="dxa"/>
            <w:vAlign w:val="center"/>
          </w:tcPr>
          <w:p w:rsidR="00B16C40" w:rsidRDefault="00B16C40">
            <w:pPr>
              <w:snapToGrid w:val="0"/>
              <w:rPr>
                <w:rFonts w:ascii="宋体" w:hAnsi="宋体"/>
                <w:bCs/>
                <w:szCs w:val="21"/>
              </w:rPr>
            </w:pPr>
          </w:p>
        </w:tc>
      </w:tr>
      <w:tr w:rsidR="00B16C40">
        <w:trPr>
          <w:trHeight w:val="988"/>
          <w:tblHeader/>
        </w:trPr>
        <w:tc>
          <w:tcPr>
            <w:tcW w:w="1490" w:type="dxa"/>
            <w:vAlign w:val="center"/>
          </w:tcPr>
          <w:p w:rsidR="00B16C40" w:rsidRDefault="00027D1C">
            <w:pPr>
              <w:jc w:val="center"/>
              <w:rPr>
                <w:rFonts w:ascii="宋体" w:hAnsi="宋体"/>
                <w:bCs/>
                <w:szCs w:val="21"/>
              </w:rPr>
            </w:pPr>
            <w:r>
              <w:rPr>
                <w:rFonts w:ascii="宋体" w:hAnsi="宋体" w:cs="仿宋_GB2312" w:hint="eastAsia"/>
                <w:bCs/>
                <w:szCs w:val="21"/>
              </w:rPr>
              <w:t>方案设计费</w:t>
            </w:r>
          </w:p>
        </w:tc>
        <w:tc>
          <w:tcPr>
            <w:tcW w:w="1559" w:type="dxa"/>
            <w:vAlign w:val="center"/>
          </w:tcPr>
          <w:p w:rsidR="00B16C40" w:rsidRDefault="00027D1C">
            <w:pPr>
              <w:snapToGrid w:val="0"/>
              <w:jc w:val="center"/>
              <w:rPr>
                <w:rFonts w:ascii="宋体" w:hAnsi="宋体"/>
                <w:bCs/>
                <w:szCs w:val="21"/>
              </w:rPr>
            </w:pPr>
            <w:r>
              <w:rPr>
                <w:rFonts w:ascii="宋体" w:hAnsi="宋体" w:cs="仿宋_GB2312" w:hint="eastAsia"/>
                <w:bCs/>
                <w:szCs w:val="21"/>
              </w:rPr>
              <w:t>支付合同总价的</w:t>
            </w:r>
            <w:r>
              <w:rPr>
                <w:rFonts w:ascii="宋体" w:hAnsi="宋体" w:cs="仿宋_GB2312" w:hint="eastAsia"/>
                <w:bCs/>
                <w:szCs w:val="21"/>
              </w:rPr>
              <w:t>12</w:t>
            </w:r>
            <w:r>
              <w:rPr>
                <w:rFonts w:ascii="宋体" w:hAnsi="宋体" w:cs="仿宋_GB2312"/>
                <w:bCs/>
                <w:szCs w:val="21"/>
              </w:rPr>
              <w:t>%</w:t>
            </w:r>
          </w:p>
        </w:tc>
        <w:tc>
          <w:tcPr>
            <w:tcW w:w="2304" w:type="dxa"/>
            <w:vAlign w:val="center"/>
          </w:tcPr>
          <w:p w:rsidR="00B16C40" w:rsidRDefault="00027D1C">
            <w:pPr>
              <w:snapToGrid w:val="0"/>
              <w:jc w:val="center"/>
              <w:rPr>
                <w:rFonts w:ascii="宋体" w:hAnsi="宋体"/>
                <w:bCs/>
                <w:szCs w:val="21"/>
              </w:rPr>
            </w:pPr>
            <w:r>
              <w:rPr>
                <w:rFonts w:ascii="宋体" w:hAnsi="宋体" w:hint="eastAsia"/>
                <w:bCs/>
                <w:szCs w:val="21"/>
              </w:rPr>
              <w:t>建筑方案设计</w:t>
            </w:r>
          </w:p>
        </w:tc>
        <w:tc>
          <w:tcPr>
            <w:tcW w:w="2268" w:type="dxa"/>
            <w:vAlign w:val="center"/>
          </w:tcPr>
          <w:p w:rsidR="00B16C40" w:rsidRDefault="00027D1C">
            <w:pPr>
              <w:snapToGrid w:val="0"/>
              <w:rPr>
                <w:rFonts w:ascii="宋体" w:hAnsi="宋体"/>
                <w:bCs/>
                <w:szCs w:val="21"/>
              </w:rPr>
            </w:pPr>
            <w:r>
              <w:rPr>
                <w:rFonts w:ascii="宋体" w:hAnsi="宋体" w:cs="仿宋_GB2312" w:hint="eastAsia"/>
                <w:bCs/>
                <w:szCs w:val="21"/>
              </w:rPr>
              <w:t>取得方案批复后</w:t>
            </w:r>
            <w:r>
              <w:rPr>
                <w:rFonts w:ascii="宋体" w:hAnsi="宋体" w:cs="仿宋_GB2312"/>
                <w:bCs/>
                <w:szCs w:val="21"/>
              </w:rPr>
              <w:t>10</w:t>
            </w:r>
            <w:r>
              <w:rPr>
                <w:rFonts w:ascii="宋体" w:hAnsi="宋体" w:cs="仿宋_GB2312" w:hint="eastAsia"/>
                <w:bCs/>
                <w:szCs w:val="21"/>
              </w:rPr>
              <w:t>个工作日内</w:t>
            </w:r>
          </w:p>
        </w:tc>
        <w:tc>
          <w:tcPr>
            <w:tcW w:w="1276" w:type="dxa"/>
            <w:vAlign w:val="center"/>
          </w:tcPr>
          <w:p w:rsidR="00B16C40" w:rsidRDefault="00B16C40">
            <w:pPr>
              <w:snapToGrid w:val="0"/>
              <w:rPr>
                <w:rFonts w:ascii="宋体" w:hAnsi="宋体"/>
                <w:bCs/>
                <w:szCs w:val="21"/>
              </w:rPr>
            </w:pPr>
          </w:p>
        </w:tc>
      </w:tr>
      <w:tr w:rsidR="00B16C40">
        <w:trPr>
          <w:trHeight w:val="1366"/>
          <w:tblHeader/>
        </w:trPr>
        <w:tc>
          <w:tcPr>
            <w:tcW w:w="1490" w:type="dxa"/>
            <w:vAlign w:val="center"/>
          </w:tcPr>
          <w:p w:rsidR="00B16C40" w:rsidRDefault="00027D1C">
            <w:pPr>
              <w:jc w:val="center"/>
              <w:rPr>
                <w:rFonts w:ascii="宋体" w:hAnsi="宋体"/>
                <w:bCs/>
                <w:szCs w:val="21"/>
              </w:rPr>
            </w:pPr>
            <w:r>
              <w:rPr>
                <w:rFonts w:ascii="宋体" w:hAnsi="宋体" w:cs="仿宋_GB2312" w:hint="eastAsia"/>
                <w:bCs/>
                <w:szCs w:val="21"/>
              </w:rPr>
              <w:lastRenderedPageBreak/>
              <w:t>初步设计费</w:t>
            </w:r>
          </w:p>
        </w:tc>
        <w:tc>
          <w:tcPr>
            <w:tcW w:w="1559" w:type="dxa"/>
            <w:vAlign w:val="center"/>
          </w:tcPr>
          <w:p w:rsidR="00B16C40" w:rsidRDefault="00027D1C">
            <w:pPr>
              <w:snapToGrid w:val="0"/>
              <w:jc w:val="center"/>
              <w:rPr>
                <w:rFonts w:ascii="宋体" w:hAnsi="宋体" w:cs="仿宋_GB2312"/>
                <w:bCs/>
                <w:szCs w:val="21"/>
              </w:rPr>
            </w:pPr>
            <w:r>
              <w:rPr>
                <w:rFonts w:ascii="宋体" w:hAnsi="宋体" w:cs="仿宋_GB2312" w:hint="eastAsia"/>
                <w:bCs/>
                <w:szCs w:val="21"/>
              </w:rPr>
              <w:t>支付合同总价的</w:t>
            </w:r>
            <w:r>
              <w:rPr>
                <w:rFonts w:ascii="宋体" w:hAnsi="宋体" w:cs="仿宋_GB2312" w:hint="eastAsia"/>
                <w:bCs/>
                <w:szCs w:val="21"/>
              </w:rPr>
              <w:t>18</w:t>
            </w:r>
            <w:r>
              <w:rPr>
                <w:rFonts w:ascii="宋体" w:hAnsi="宋体" w:cs="仿宋_GB2312"/>
                <w:bCs/>
                <w:szCs w:val="21"/>
              </w:rPr>
              <w:t>%</w:t>
            </w:r>
          </w:p>
        </w:tc>
        <w:tc>
          <w:tcPr>
            <w:tcW w:w="2304" w:type="dxa"/>
            <w:vAlign w:val="center"/>
          </w:tcPr>
          <w:p w:rsidR="00B16C40" w:rsidRDefault="00027D1C">
            <w:pPr>
              <w:snapToGrid w:val="0"/>
              <w:jc w:val="center"/>
              <w:rPr>
                <w:rFonts w:ascii="宋体" w:hAnsi="宋体"/>
                <w:bCs/>
                <w:szCs w:val="21"/>
              </w:rPr>
            </w:pPr>
            <w:r>
              <w:rPr>
                <w:rFonts w:ascii="宋体" w:hAnsi="宋体" w:hint="eastAsia"/>
                <w:bCs/>
                <w:szCs w:val="21"/>
              </w:rPr>
              <w:t>建筑初步设计</w:t>
            </w:r>
          </w:p>
        </w:tc>
        <w:tc>
          <w:tcPr>
            <w:tcW w:w="2268" w:type="dxa"/>
            <w:vAlign w:val="center"/>
          </w:tcPr>
          <w:p w:rsidR="00B16C40" w:rsidRDefault="00027D1C">
            <w:pPr>
              <w:snapToGrid w:val="0"/>
              <w:rPr>
                <w:rFonts w:ascii="宋体" w:hAnsi="宋体"/>
                <w:bCs/>
                <w:szCs w:val="21"/>
              </w:rPr>
            </w:pPr>
            <w:r>
              <w:rPr>
                <w:rFonts w:ascii="宋体" w:hAnsi="宋体" w:cs="仿宋_GB2312" w:hint="eastAsia"/>
                <w:bCs/>
                <w:szCs w:val="21"/>
              </w:rPr>
              <w:t>获取初设批复后</w:t>
            </w:r>
            <w:r>
              <w:rPr>
                <w:rFonts w:ascii="宋体" w:hAnsi="宋体" w:cs="仿宋_GB2312"/>
                <w:bCs/>
                <w:szCs w:val="21"/>
              </w:rPr>
              <w:t>10</w:t>
            </w:r>
            <w:r>
              <w:rPr>
                <w:rFonts w:ascii="宋体" w:hAnsi="宋体" w:cs="仿宋_GB2312" w:hint="eastAsia"/>
                <w:bCs/>
                <w:szCs w:val="21"/>
              </w:rPr>
              <w:t>个工作日内。</w:t>
            </w:r>
          </w:p>
        </w:tc>
        <w:tc>
          <w:tcPr>
            <w:tcW w:w="1276" w:type="dxa"/>
            <w:vAlign w:val="center"/>
          </w:tcPr>
          <w:p w:rsidR="00B16C40" w:rsidRDefault="00B16C40">
            <w:pPr>
              <w:snapToGrid w:val="0"/>
              <w:rPr>
                <w:rFonts w:ascii="宋体" w:hAnsi="宋体"/>
                <w:bCs/>
                <w:szCs w:val="21"/>
              </w:rPr>
            </w:pPr>
          </w:p>
        </w:tc>
      </w:tr>
      <w:tr w:rsidR="00B16C40">
        <w:trPr>
          <w:trHeight w:val="964"/>
          <w:tblHeader/>
        </w:trPr>
        <w:tc>
          <w:tcPr>
            <w:tcW w:w="1490" w:type="dxa"/>
            <w:vAlign w:val="center"/>
          </w:tcPr>
          <w:p w:rsidR="00B16C40" w:rsidRDefault="00027D1C">
            <w:pPr>
              <w:jc w:val="center"/>
              <w:rPr>
                <w:rFonts w:ascii="宋体" w:hAnsi="宋体"/>
                <w:bCs/>
                <w:szCs w:val="21"/>
              </w:rPr>
            </w:pPr>
            <w:r>
              <w:rPr>
                <w:rFonts w:ascii="宋体" w:hAnsi="宋体" w:cs="仿宋_GB2312" w:hint="eastAsia"/>
                <w:bCs/>
                <w:szCs w:val="21"/>
              </w:rPr>
              <w:t>施工图</w:t>
            </w:r>
          </w:p>
          <w:p w:rsidR="00B16C40" w:rsidRDefault="00027D1C">
            <w:pPr>
              <w:jc w:val="center"/>
              <w:rPr>
                <w:rFonts w:ascii="宋体" w:hAnsi="宋体"/>
                <w:bCs/>
                <w:szCs w:val="21"/>
              </w:rPr>
            </w:pPr>
            <w:r>
              <w:rPr>
                <w:rFonts w:ascii="宋体" w:hAnsi="宋体" w:cs="仿宋_GB2312" w:hint="eastAsia"/>
                <w:bCs/>
                <w:szCs w:val="21"/>
              </w:rPr>
              <w:t>设计费</w:t>
            </w:r>
          </w:p>
        </w:tc>
        <w:tc>
          <w:tcPr>
            <w:tcW w:w="1559" w:type="dxa"/>
            <w:vAlign w:val="center"/>
          </w:tcPr>
          <w:p w:rsidR="00B16C40" w:rsidRDefault="00027D1C">
            <w:pPr>
              <w:snapToGrid w:val="0"/>
              <w:jc w:val="center"/>
              <w:rPr>
                <w:rFonts w:ascii="宋体" w:hAnsi="宋体"/>
                <w:bCs/>
                <w:szCs w:val="21"/>
              </w:rPr>
            </w:pPr>
            <w:r>
              <w:rPr>
                <w:rFonts w:ascii="宋体" w:hAnsi="宋体" w:cs="仿宋_GB2312" w:hint="eastAsia"/>
                <w:bCs/>
                <w:szCs w:val="21"/>
              </w:rPr>
              <w:t>支付合同</w:t>
            </w:r>
            <w:proofErr w:type="gramStart"/>
            <w:r>
              <w:rPr>
                <w:rFonts w:ascii="宋体" w:hAnsi="宋体" w:cs="仿宋_GB2312" w:hint="eastAsia"/>
                <w:bCs/>
                <w:szCs w:val="21"/>
              </w:rPr>
              <w:t>总价总价</w:t>
            </w:r>
            <w:proofErr w:type="gramEnd"/>
            <w:r>
              <w:rPr>
                <w:rFonts w:ascii="宋体" w:hAnsi="宋体" w:cs="仿宋_GB2312" w:hint="eastAsia"/>
                <w:bCs/>
                <w:szCs w:val="21"/>
              </w:rPr>
              <w:t>的</w:t>
            </w:r>
            <w:r>
              <w:rPr>
                <w:rFonts w:ascii="宋体" w:hAnsi="宋体" w:cs="仿宋_GB2312"/>
                <w:bCs/>
                <w:szCs w:val="21"/>
              </w:rPr>
              <w:t>40%</w:t>
            </w:r>
          </w:p>
        </w:tc>
        <w:tc>
          <w:tcPr>
            <w:tcW w:w="2304" w:type="dxa"/>
            <w:vAlign w:val="center"/>
          </w:tcPr>
          <w:p w:rsidR="00B16C40" w:rsidRDefault="00027D1C">
            <w:pPr>
              <w:snapToGrid w:val="0"/>
              <w:rPr>
                <w:rFonts w:ascii="宋体" w:hAnsi="宋体"/>
                <w:bCs/>
                <w:szCs w:val="21"/>
              </w:rPr>
            </w:pPr>
            <w:r>
              <w:rPr>
                <w:rFonts w:ascii="宋体" w:hAnsi="宋体" w:cs="仿宋_GB2312" w:hint="eastAsia"/>
                <w:bCs/>
                <w:szCs w:val="21"/>
              </w:rPr>
              <w:t>建筑施工图设计</w:t>
            </w:r>
          </w:p>
        </w:tc>
        <w:tc>
          <w:tcPr>
            <w:tcW w:w="2268" w:type="dxa"/>
            <w:vAlign w:val="center"/>
          </w:tcPr>
          <w:p w:rsidR="00B16C40" w:rsidRDefault="00027D1C">
            <w:pPr>
              <w:snapToGrid w:val="0"/>
              <w:rPr>
                <w:rFonts w:ascii="宋体" w:hAnsi="宋体"/>
                <w:bCs/>
                <w:szCs w:val="21"/>
              </w:rPr>
            </w:pPr>
            <w:r>
              <w:rPr>
                <w:rFonts w:ascii="宋体" w:hAnsi="宋体" w:cs="仿宋_GB2312" w:hint="eastAsia"/>
                <w:bCs/>
                <w:szCs w:val="21"/>
              </w:rPr>
              <w:t>通过施工图审查后</w:t>
            </w:r>
            <w:r>
              <w:rPr>
                <w:rFonts w:ascii="宋体" w:hAnsi="宋体" w:cs="仿宋_GB2312"/>
                <w:bCs/>
                <w:szCs w:val="21"/>
              </w:rPr>
              <w:t>10</w:t>
            </w:r>
            <w:r>
              <w:rPr>
                <w:rFonts w:ascii="宋体" w:hAnsi="宋体" w:cs="仿宋_GB2312" w:hint="eastAsia"/>
                <w:bCs/>
                <w:szCs w:val="21"/>
              </w:rPr>
              <w:t>个工作日内</w:t>
            </w:r>
          </w:p>
        </w:tc>
        <w:tc>
          <w:tcPr>
            <w:tcW w:w="1276" w:type="dxa"/>
            <w:vAlign w:val="center"/>
          </w:tcPr>
          <w:p w:rsidR="00B16C40" w:rsidRDefault="00B16C40">
            <w:pPr>
              <w:snapToGrid w:val="0"/>
              <w:rPr>
                <w:rFonts w:ascii="宋体" w:hAnsi="宋体"/>
                <w:bCs/>
                <w:szCs w:val="21"/>
              </w:rPr>
            </w:pPr>
          </w:p>
        </w:tc>
      </w:tr>
      <w:tr w:rsidR="00B16C40">
        <w:trPr>
          <w:trHeight w:val="964"/>
          <w:tblHeader/>
        </w:trPr>
        <w:tc>
          <w:tcPr>
            <w:tcW w:w="1490" w:type="dxa"/>
            <w:vAlign w:val="center"/>
          </w:tcPr>
          <w:p w:rsidR="00B16C40" w:rsidRDefault="00027D1C">
            <w:pPr>
              <w:jc w:val="center"/>
              <w:rPr>
                <w:rFonts w:ascii="宋体" w:hAnsi="宋体" w:cs="仿宋_GB2312"/>
                <w:bCs/>
                <w:szCs w:val="21"/>
              </w:rPr>
            </w:pPr>
            <w:r>
              <w:rPr>
                <w:rFonts w:ascii="宋体" w:hAnsi="宋体" w:cs="宋体"/>
                <w:color w:val="000000"/>
                <w:szCs w:val="21"/>
              </w:rPr>
              <w:t>施工阶段设计配合费</w:t>
            </w:r>
          </w:p>
        </w:tc>
        <w:tc>
          <w:tcPr>
            <w:tcW w:w="1559" w:type="dxa"/>
            <w:vAlign w:val="center"/>
          </w:tcPr>
          <w:p w:rsidR="00B16C40" w:rsidRDefault="00027D1C">
            <w:pPr>
              <w:snapToGrid w:val="0"/>
              <w:jc w:val="center"/>
              <w:rPr>
                <w:rFonts w:ascii="宋体" w:hAnsi="宋体" w:cs="仿宋_GB2312"/>
                <w:bCs/>
                <w:szCs w:val="21"/>
              </w:rPr>
            </w:pPr>
            <w:r>
              <w:rPr>
                <w:rFonts w:ascii="宋体" w:hAnsi="宋体" w:cs="仿宋_GB2312" w:hint="eastAsia"/>
                <w:bCs/>
                <w:szCs w:val="21"/>
              </w:rPr>
              <w:t>支付合同</w:t>
            </w:r>
            <w:proofErr w:type="gramStart"/>
            <w:r>
              <w:rPr>
                <w:rFonts w:ascii="宋体" w:hAnsi="宋体" w:cs="仿宋_GB2312" w:hint="eastAsia"/>
                <w:bCs/>
                <w:szCs w:val="21"/>
              </w:rPr>
              <w:t>总价总价</w:t>
            </w:r>
            <w:proofErr w:type="gramEnd"/>
            <w:r>
              <w:rPr>
                <w:rFonts w:ascii="宋体" w:hAnsi="宋体" w:cs="仿宋_GB2312" w:hint="eastAsia"/>
                <w:bCs/>
                <w:szCs w:val="21"/>
              </w:rPr>
              <w:t>的</w:t>
            </w:r>
            <w:r>
              <w:rPr>
                <w:rFonts w:ascii="宋体" w:hAnsi="宋体" w:cs="仿宋_GB2312" w:hint="eastAsia"/>
                <w:bCs/>
                <w:szCs w:val="21"/>
              </w:rPr>
              <w:t>2</w:t>
            </w:r>
            <w:r>
              <w:rPr>
                <w:rFonts w:ascii="宋体" w:hAnsi="宋体" w:cs="仿宋_GB2312"/>
                <w:bCs/>
                <w:szCs w:val="21"/>
              </w:rPr>
              <w:t>0%</w:t>
            </w:r>
          </w:p>
        </w:tc>
        <w:tc>
          <w:tcPr>
            <w:tcW w:w="2304" w:type="dxa"/>
            <w:vAlign w:val="center"/>
          </w:tcPr>
          <w:p w:rsidR="00B16C40" w:rsidRDefault="00027D1C">
            <w:pPr>
              <w:snapToGrid w:val="0"/>
              <w:rPr>
                <w:rFonts w:ascii="宋体" w:hAnsi="宋体" w:cs="仿宋_GB2312"/>
                <w:bCs/>
                <w:szCs w:val="21"/>
              </w:rPr>
            </w:pPr>
            <w:r>
              <w:rPr>
                <w:rFonts w:ascii="宋体" w:hAnsi="宋体" w:cs="仿宋_GB2312" w:hint="eastAsia"/>
                <w:bCs/>
                <w:szCs w:val="21"/>
              </w:rPr>
              <w:t>完成施工阶段设计变更等</w:t>
            </w:r>
          </w:p>
        </w:tc>
        <w:tc>
          <w:tcPr>
            <w:tcW w:w="2268" w:type="dxa"/>
            <w:vAlign w:val="center"/>
          </w:tcPr>
          <w:p w:rsidR="00B16C40" w:rsidRDefault="00027D1C">
            <w:pPr>
              <w:snapToGrid w:val="0"/>
              <w:jc w:val="center"/>
              <w:rPr>
                <w:rFonts w:ascii="宋体" w:hAnsi="宋体" w:cs="仿宋_GB2312"/>
                <w:bCs/>
                <w:szCs w:val="21"/>
              </w:rPr>
            </w:pPr>
            <w:r>
              <w:rPr>
                <w:rFonts w:ascii="宋体" w:hAnsi="宋体" w:cs="宋体"/>
                <w:color w:val="000000"/>
                <w:szCs w:val="21"/>
              </w:rPr>
              <w:t>工程验收合格后</w:t>
            </w:r>
            <w:r>
              <w:rPr>
                <w:rFonts w:ascii="宋体" w:hAnsi="宋体" w:cs="宋体" w:hint="eastAsia"/>
                <w:color w:val="000000"/>
                <w:szCs w:val="21"/>
              </w:rPr>
              <w:t>10</w:t>
            </w:r>
            <w:r>
              <w:rPr>
                <w:rFonts w:ascii="宋体" w:hAnsi="宋体" w:cs="宋体" w:hint="eastAsia"/>
                <w:color w:val="000000"/>
                <w:szCs w:val="21"/>
              </w:rPr>
              <w:t>个工作日内</w:t>
            </w:r>
            <w:r>
              <w:rPr>
                <w:rFonts w:ascii="宋体" w:hAnsi="宋体" w:cs="宋体"/>
                <w:color w:val="000000"/>
                <w:szCs w:val="21"/>
              </w:rPr>
              <w:t>。</w:t>
            </w:r>
            <w:r>
              <w:rPr>
                <w:rFonts w:ascii="宋体" w:hAnsi="宋体" w:cs="宋体"/>
                <w:vanish/>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0" o:title=""/>
                </v:shape>
                <w:control r:id="rId11" w:name="HTMLHidden1" w:shapeid="_x0000_i1028"/>
              </w:object>
            </w:r>
          </w:p>
        </w:tc>
        <w:tc>
          <w:tcPr>
            <w:tcW w:w="1276" w:type="dxa"/>
            <w:vAlign w:val="center"/>
          </w:tcPr>
          <w:p w:rsidR="00B16C40" w:rsidRDefault="00B16C40">
            <w:pPr>
              <w:snapToGrid w:val="0"/>
              <w:rPr>
                <w:rFonts w:ascii="宋体" w:hAnsi="宋体"/>
                <w:bCs/>
                <w:szCs w:val="21"/>
              </w:rPr>
            </w:pPr>
          </w:p>
        </w:tc>
      </w:tr>
      <w:tr w:rsidR="00B16C40">
        <w:trPr>
          <w:trHeight w:val="225"/>
          <w:tblHeader/>
        </w:trPr>
        <w:tc>
          <w:tcPr>
            <w:tcW w:w="1490" w:type="dxa"/>
            <w:vAlign w:val="center"/>
          </w:tcPr>
          <w:p w:rsidR="00B16C40" w:rsidRDefault="00027D1C">
            <w:pPr>
              <w:jc w:val="center"/>
              <w:rPr>
                <w:rFonts w:ascii="宋体" w:hAnsi="宋体"/>
                <w:bCs/>
                <w:szCs w:val="21"/>
              </w:rPr>
            </w:pPr>
            <w:r>
              <w:rPr>
                <w:rFonts w:ascii="宋体" w:hAnsi="宋体" w:cs="仿宋_GB2312" w:hint="eastAsia"/>
                <w:bCs/>
                <w:szCs w:val="21"/>
              </w:rPr>
              <w:t>结算设计费</w:t>
            </w:r>
          </w:p>
          <w:p w:rsidR="00B16C40" w:rsidRDefault="00027D1C">
            <w:pPr>
              <w:jc w:val="center"/>
              <w:rPr>
                <w:rFonts w:ascii="宋体" w:hAnsi="宋体"/>
                <w:bCs/>
                <w:szCs w:val="21"/>
              </w:rPr>
            </w:pPr>
            <w:r>
              <w:rPr>
                <w:rFonts w:ascii="宋体" w:hAnsi="宋体" w:cs="仿宋_GB2312" w:hint="eastAsia"/>
                <w:bCs/>
                <w:szCs w:val="21"/>
              </w:rPr>
              <w:t>（</w:t>
            </w:r>
            <w:r>
              <w:rPr>
                <w:rFonts w:ascii="宋体" w:hAnsi="宋体" w:cs="仿宋_GB2312" w:hint="eastAsia"/>
                <w:bCs/>
                <w:szCs w:val="21"/>
              </w:rPr>
              <w:t>7</w:t>
            </w:r>
            <w:r>
              <w:rPr>
                <w:rFonts w:ascii="宋体" w:hAnsi="宋体" w:cs="仿宋_GB2312"/>
                <w:bCs/>
                <w:szCs w:val="21"/>
              </w:rPr>
              <w:t>%</w:t>
            </w:r>
            <w:r>
              <w:rPr>
                <w:rFonts w:ascii="宋体" w:hAnsi="宋体" w:cs="仿宋_GB2312" w:hint="eastAsia"/>
                <w:bCs/>
                <w:szCs w:val="21"/>
              </w:rPr>
              <w:t>）</w:t>
            </w:r>
          </w:p>
        </w:tc>
        <w:tc>
          <w:tcPr>
            <w:tcW w:w="1559" w:type="dxa"/>
            <w:vAlign w:val="center"/>
          </w:tcPr>
          <w:p w:rsidR="00B16C40" w:rsidRDefault="00027D1C">
            <w:pPr>
              <w:snapToGrid w:val="0"/>
              <w:jc w:val="center"/>
              <w:rPr>
                <w:rFonts w:ascii="宋体" w:hAnsi="宋体"/>
                <w:bCs/>
                <w:szCs w:val="21"/>
              </w:rPr>
            </w:pPr>
            <w:r>
              <w:rPr>
                <w:rFonts w:ascii="宋体" w:hAnsi="宋体" w:cs="仿宋_GB2312" w:hint="eastAsia"/>
                <w:bCs/>
                <w:szCs w:val="21"/>
              </w:rPr>
              <w:t>支付至合同结算总价的</w:t>
            </w:r>
            <w:r>
              <w:rPr>
                <w:rFonts w:ascii="宋体" w:hAnsi="宋体" w:cs="仿宋_GB2312"/>
                <w:bCs/>
                <w:szCs w:val="21"/>
              </w:rPr>
              <w:t>100%</w:t>
            </w:r>
            <w:r>
              <w:rPr>
                <w:rFonts w:ascii="宋体" w:hAnsi="宋体" w:cs="仿宋_GB2312" w:hint="eastAsia"/>
                <w:bCs/>
                <w:szCs w:val="21"/>
              </w:rPr>
              <w:t>。</w:t>
            </w:r>
          </w:p>
        </w:tc>
        <w:tc>
          <w:tcPr>
            <w:tcW w:w="4572" w:type="dxa"/>
            <w:gridSpan w:val="2"/>
            <w:vAlign w:val="center"/>
          </w:tcPr>
          <w:p w:rsidR="00B16C40" w:rsidRDefault="00027D1C">
            <w:pPr>
              <w:snapToGrid w:val="0"/>
              <w:jc w:val="center"/>
              <w:rPr>
                <w:rFonts w:ascii="宋体" w:hAnsi="宋体"/>
                <w:bCs/>
                <w:szCs w:val="21"/>
              </w:rPr>
            </w:pPr>
            <w:r>
              <w:rPr>
                <w:rFonts w:ascii="宋体" w:hAnsi="宋体" w:cs="宋体" w:hint="eastAsia"/>
                <w:kern w:val="0"/>
                <w:sz w:val="22"/>
              </w:rPr>
              <w:t>通过综合验收</w:t>
            </w:r>
            <w:r>
              <w:rPr>
                <w:rFonts w:ascii="宋体" w:hAnsi="宋体" w:cs="仿宋_GB2312" w:hint="eastAsia"/>
                <w:bCs/>
                <w:szCs w:val="21"/>
              </w:rPr>
              <w:t>或主体验收</w:t>
            </w:r>
            <w:r>
              <w:rPr>
                <w:rFonts w:ascii="宋体" w:hAnsi="宋体" w:cs="仿宋_GB2312" w:hint="eastAsia"/>
                <w:bCs/>
                <w:szCs w:val="21"/>
              </w:rPr>
              <w:t>1</w:t>
            </w:r>
            <w:r>
              <w:rPr>
                <w:rFonts w:ascii="宋体" w:hAnsi="宋体" w:cs="仿宋_GB2312" w:hint="eastAsia"/>
                <w:bCs/>
                <w:szCs w:val="21"/>
              </w:rPr>
              <w:t>年后</w:t>
            </w:r>
            <w:r>
              <w:rPr>
                <w:rFonts w:ascii="宋体" w:hAnsi="宋体" w:cs="仿宋_GB2312"/>
                <w:bCs/>
                <w:szCs w:val="21"/>
              </w:rPr>
              <w:t>10</w:t>
            </w:r>
            <w:r>
              <w:rPr>
                <w:rFonts w:ascii="宋体" w:hAnsi="宋体" w:cs="仿宋_GB2312" w:hint="eastAsia"/>
                <w:bCs/>
                <w:szCs w:val="21"/>
              </w:rPr>
              <w:t>个工作日内支付。</w:t>
            </w:r>
          </w:p>
        </w:tc>
        <w:tc>
          <w:tcPr>
            <w:tcW w:w="1276" w:type="dxa"/>
            <w:vAlign w:val="center"/>
          </w:tcPr>
          <w:p w:rsidR="00B16C40" w:rsidRDefault="00B16C40">
            <w:pPr>
              <w:snapToGrid w:val="0"/>
              <w:rPr>
                <w:rFonts w:ascii="宋体" w:hAnsi="宋体"/>
                <w:bCs/>
                <w:szCs w:val="21"/>
              </w:rPr>
            </w:pPr>
          </w:p>
        </w:tc>
      </w:tr>
    </w:tbl>
    <w:p w:rsidR="00B16C40" w:rsidRDefault="00B16C40">
      <w:pPr>
        <w:spacing w:line="360" w:lineRule="auto"/>
        <w:ind w:firstLineChars="200" w:firstLine="420"/>
        <w:rPr>
          <w:rFonts w:ascii="宋体" w:hAnsi="宋体"/>
          <w:szCs w:val="21"/>
        </w:rPr>
      </w:pPr>
    </w:p>
    <w:p w:rsidR="00B16C40" w:rsidRDefault="00027D1C">
      <w:pPr>
        <w:spacing w:line="360" w:lineRule="auto"/>
        <w:ind w:firstLineChars="200" w:firstLine="420"/>
        <w:rPr>
          <w:rFonts w:ascii="宋体" w:hAnsi="宋体"/>
          <w:szCs w:val="21"/>
        </w:rPr>
      </w:pPr>
      <w:r>
        <w:rPr>
          <w:rFonts w:ascii="宋体" w:hAnsi="宋体" w:hint="eastAsia"/>
          <w:szCs w:val="21"/>
        </w:rPr>
        <w:t>7.2.1</w:t>
      </w:r>
      <w:r>
        <w:rPr>
          <w:rFonts w:ascii="宋体" w:hAnsi="宋体" w:hint="eastAsia"/>
          <w:szCs w:val="21"/>
        </w:rPr>
        <w:t>发包人以银行</w:t>
      </w:r>
      <w:proofErr w:type="gramStart"/>
      <w:r>
        <w:rPr>
          <w:rFonts w:ascii="宋体" w:hAnsi="宋体" w:hint="eastAsia"/>
          <w:szCs w:val="21"/>
        </w:rPr>
        <w:t>转帐</w:t>
      </w:r>
      <w:proofErr w:type="gramEnd"/>
      <w:r>
        <w:rPr>
          <w:rFonts w:ascii="宋体" w:hAnsi="宋体" w:hint="eastAsia"/>
          <w:szCs w:val="21"/>
        </w:rPr>
        <w:t>或电汇方式支付设计人设计费。</w:t>
      </w:r>
      <w:bookmarkEnd w:id="5"/>
      <w:bookmarkEnd w:id="6"/>
      <w:bookmarkEnd w:id="7"/>
      <w:bookmarkEnd w:id="8"/>
      <w:bookmarkEnd w:id="9"/>
      <w:bookmarkEnd w:id="10"/>
      <w:bookmarkEnd w:id="11"/>
      <w:bookmarkEnd w:id="12"/>
      <w:bookmarkEnd w:id="13"/>
    </w:p>
    <w:p w:rsidR="00B16C40" w:rsidRDefault="00027D1C">
      <w:pPr>
        <w:spacing w:line="360" w:lineRule="auto"/>
        <w:ind w:firstLineChars="200" w:firstLine="420"/>
        <w:rPr>
          <w:rFonts w:ascii="宋体" w:hAnsi="宋体"/>
          <w:szCs w:val="21"/>
        </w:rPr>
      </w:pPr>
      <w:bookmarkStart w:id="14" w:name="_Toc338248632"/>
      <w:bookmarkStart w:id="15" w:name="_Toc333478299"/>
      <w:bookmarkStart w:id="16" w:name="_Toc460417389"/>
      <w:bookmarkStart w:id="17" w:name="_Toc338249777"/>
      <w:bookmarkStart w:id="18" w:name="_Toc333418309"/>
      <w:bookmarkStart w:id="19" w:name="_Toc333330781"/>
      <w:bookmarkStart w:id="20" w:name="_Toc333330308"/>
      <w:bookmarkStart w:id="21" w:name="_Toc332985017"/>
      <w:bookmarkStart w:id="22" w:name="_Toc338249335"/>
      <w:r>
        <w:rPr>
          <w:rFonts w:ascii="宋体" w:hAnsi="宋体" w:hint="eastAsia"/>
          <w:szCs w:val="21"/>
        </w:rPr>
        <w:t>7.2.2</w:t>
      </w:r>
      <w:r>
        <w:rPr>
          <w:rFonts w:ascii="宋体" w:hAnsi="宋体" w:hint="eastAsia"/>
          <w:szCs w:val="21"/>
        </w:rPr>
        <w:t>发包人书面认可设计人阶段设计成果并收到设计人该阶段设计费用有效增值税专用发票后，发包人分阶段支付设计人设计费用。</w:t>
      </w:r>
      <w:bookmarkEnd w:id="14"/>
      <w:bookmarkEnd w:id="15"/>
      <w:bookmarkEnd w:id="16"/>
      <w:bookmarkEnd w:id="17"/>
      <w:bookmarkEnd w:id="18"/>
      <w:bookmarkEnd w:id="19"/>
      <w:bookmarkEnd w:id="20"/>
      <w:bookmarkEnd w:id="21"/>
      <w:bookmarkEnd w:id="22"/>
    </w:p>
    <w:p w:rsidR="00B16C40" w:rsidRDefault="00027D1C">
      <w:pPr>
        <w:spacing w:line="360" w:lineRule="auto"/>
        <w:ind w:firstLineChars="200" w:firstLine="420"/>
        <w:rPr>
          <w:rFonts w:ascii="宋体" w:hAnsi="宋体"/>
          <w:szCs w:val="21"/>
        </w:rPr>
      </w:pPr>
      <w:bookmarkStart w:id="23" w:name="_Toc333478300"/>
      <w:bookmarkStart w:id="24" w:name="_Toc333330782"/>
      <w:bookmarkStart w:id="25" w:name="_Toc333330309"/>
      <w:bookmarkStart w:id="26" w:name="_Toc338249336"/>
      <w:bookmarkStart w:id="27" w:name="_Toc332985018"/>
      <w:bookmarkStart w:id="28" w:name="_Toc460417390"/>
      <w:bookmarkStart w:id="29" w:name="_Toc338249778"/>
      <w:bookmarkStart w:id="30" w:name="_Toc338248633"/>
      <w:bookmarkStart w:id="31" w:name="_Toc333418310"/>
      <w:r>
        <w:rPr>
          <w:rFonts w:ascii="宋体" w:hAnsi="宋体" w:hint="eastAsia"/>
          <w:szCs w:val="21"/>
        </w:rPr>
        <w:t>7.2.3</w:t>
      </w:r>
      <w:r>
        <w:rPr>
          <w:rFonts w:ascii="宋体" w:hAnsi="宋体" w:hint="eastAsia"/>
          <w:szCs w:val="21"/>
        </w:rPr>
        <w:t>支付时间遇中华人民共和国法定节假日顺延。</w:t>
      </w:r>
      <w:bookmarkEnd w:id="23"/>
      <w:bookmarkEnd w:id="24"/>
      <w:bookmarkEnd w:id="25"/>
      <w:bookmarkEnd w:id="26"/>
      <w:bookmarkEnd w:id="27"/>
      <w:bookmarkEnd w:id="28"/>
      <w:bookmarkEnd w:id="29"/>
      <w:bookmarkEnd w:id="30"/>
      <w:bookmarkEnd w:id="31"/>
    </w:p>
    <w:p w:rsidR="00B16C40" w:rsidRDefault="00027D1C">
      <w:pPr>
        <w:spacing w:line="360" w:lineRule="auto"/>
        <w:ind w:firstLineChars="200" w:firstLine="420"/>
        <w:rPr>
          <w:rFonts w:ascii="宋体" w:hAnsi="宋体"/>
          <w:szCs w:val="21"/>
        </w:rPr>
      </w:pPr>
      <w:r>
        <w:rPr>
          <w:rFonts w:ascii="宋体" w:hAnsi="宋体" w:hint="eastAsia"/>
          <w:szCs w:val="21"/>
        </w:rPr>
        <w:t>7.2.4</w:t>
      </w:r>
      <w:r>
        <w:rPr>
          <w:rFonts w:ascii="宋体" w:hAnsi="宋体" w:hint="eastAsia"/>
          <w:szCs w:val="21"/>
        </w:rPr>
        <w:t>支付周期</w:t>
      </w:r>
      <w:proofErr w:type="gramStart"/>
      <w:r>
        <w:rPr>
          <w:rFonts w:ascii="宋体" w:hAnsi="宋体" w:hint="eastAsia"/>
          <w:szCs w:val="21"/>
        </w:rPr>
        <w:t>按收到</w:t>
      </w:r>
      <w:proofErr w:type="gramEnd"/>
      <w:r>
        <w:rPr>
          <w:rFonts w:ascii="宋体" w:hAnsi="宋体" w:hint="eastAsia"/>
          <w:szCs w:val="21"/>
        </w:rPr>
        <w:t>设计人提供的完整资料，且提供</w:t>
      </w:r>
      <w:r>
        <w:rPr>
          <w:rFonts w:hint="eastAsia"/>
          <w:szCs w:val="21"/>
        </w:rPr>
        <w:t>有效足额</w:t>
      </w:r>
      <w:r>
        <w:rPr>
          <w:szCs w:val="21"/>
        </w:rPr>
        <w:t>增值税</w:t>
      </w:r>
      <w:r>
        <w:rPr>
          <w:rFonts w:hint="eastAsia"/>
          <w:szCs w:val="21"/>
        </w:rPr>
        <w:t>专用</w:t>
      </w:r>
      <w:r>
        <w:rPr>
          <w:szCs w:val="21"/>
        </w:rPr>
        <w:t>发票后</w:t>
      </w:r>
      <w:r>
        <w:rPr>
          <w:rFonts w:ascii="宋体" w:hAnsi="宋体" w:hint="eastAsia"/>
          <w:szCs w:val="21"/>
        </w:rPr>
        <w:t>起计算。</w:t>
      </w:r>
    </w:p>
    <w:p w:rsidR="00B16C40" w:rsidRDefault="00027D1C">
      <w:pPr>
        <w:spacing w:line="360" w:lineRule="auto"/>
        <w:ind w:firstLineChars="200" w:firstLine="420"/>
        <w:rPr>
          <w:rFonts w:ascii="宋体" w:hAnsi="宋体"/>
          <w:szCs w:val="21"/>
        </w:rPr>
      </w:pPr>
      <w:r>
        <w:rPr>
          <w:rFonts w:ascii="宋体" w:hAnsi="宋体" w:hint="eastAsia"/>
          <w:szCs w:val="21"/>
        </w:rPr>
        <w:t>7.2.5</w:t>
      </w:r>
      <w:proofErr w:type="gramStart"/>
      <w:r>
        <w:rPr>
          <w:rFonts w:ascii="宋体" w:hAnsi="宋体" w:hint="eastAsia"/>
          <w:szCs w:val="21"/>
        </w:rPr>
        <w:t>各</w:t>
      </w:r>
      <w:proofErr w:type="gramEnd"/>
      <w:r>
        <w:rPr>
          <w:rFonts w:ascii="宋体" w:hAnsi="宋体" w:hint="eastAsia"/>
          <w:szCs w:val="21"/>
        </w:rPr>
        <w:t>阶段违约金在相应阶段设计费中扣除。</w:t>
      </w:r>
    </w:p>
    <w:p w:rsidR="00B16C40" w:rsidRDefault="00B16C40">
      <w:pPr>
        <w:spacing w:line="360" w:lineRule="auto"/>
        <w:ind w:firstLineChars="200" w:firstLine="420"/>
        <w:rPr>
          <w:rFonts w:ascii="宋体" w:hAnsi="宋体"/>
          <w:szCs w:val="21"/>
        </w:rPr>
      </w:pPr>
    </w:p>
    <w:p w:rsidR="00B16C40" w:rsidRDefault="00027D1C">
      <w:pPr>
        <w:spacing w:line="360" w:lineRule="auto"/>
        <w:ind w:firstLineChars="200" w:firstLine="420"/>
        <w:rPr>
          <w:rFonts w:ascii="宋体" w:hAnsi="宋体"/>
          <w:szCs w:val="21"/>
        </w:rPr>
      </w:pPr>
      <w:r>
        <w:rPr>
          <w:rFonts w:ascii="宋体" w:hAnsi="宋体" w:hint="eastAsia"/>
          <w:szCs w:val="21"/>
        </w:rPr>
        <w:t>八</w:t>
      </w:r>
      <w:r>
        <w:rPr>
          <w:rFonts w:ascii="宋体" w:hAnsi="宋体" w:hint="eastAsia"/>
          <w:szCs w:val="21"/>
        </w:rPr>
        <w:t>.</w:t>
      </w:r>
      <w:r>
        <w:rPr>
          <w:rFonts w:ascii="宋体" w:hAnsi="宋体" w:hint="eastAsia"/>
          <w:szCs w:val="21"/>
        </w:rPr>
        <w:t>双方责任</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.1</w:t>
      </w:r>
      <w:r>
        <w:rPr>
          <w:rFonts w:ascii="宋体" w:hAnsi="宋体" w:hint="eastAsia"/>
          <w:szCs w:val="21"/>
        </w:rPr>
        <w:t>发包人责任：</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.1.1</w:t>
      </w:r>
      <w:r>
        <w:rPr>
          <w:rFonts w:ascii="宋体" w:hAnsi="宋体" w:hint="eastAsia"/>
          <w:szCs w:val="21"/>
        </w:rPr>
        <w:t>发包人按本合同第五条规定的内容，在规定的时间内向设计人提交资料及文件，并对其完整性、正确性及时限负责，发包人不得要求设计人违反国家有关标准进行设计。</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.1.2</w:t>
      </w:r>
      <w:r>
        <w:rPr>
          <w:rFonts w:ascii="宋体" w:hAnsi="宋体" w:hint="eastAsia"/>
          <w:szCs w:val="21"/>
        </w:rPr>
        <w:t>发包人变更委托设计项目、规模、条件或因提交的资料错误，或对所提交资料作较大修改，以致造成设计人设计需返工时或结构完全变化时，双方可协商设计补偿费用。</w:t>
      </w:r>
      <w:r>
        <w:rPr>
          <w:rFonts w:ascii="宋体" w:hAnsi="宋体" w:hint="eastAsia"/>
          <w:szCs w:val="21"/>
        </w:rPr>
        <w:t xml:space="preserve"> </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.1.3</w:t>
      </w:r>
      <w:r>
        <w:rPr>
          <w:rFonts w:ascii="宋体" w:hAnsi="宋体" w:hint="eastAsia"/>
          <w:szCs w:val="21"/>
        </w:rPr>
        <w:t>发包人要求设计人在合同规定时间前提交部分设计资料及文件，发包人不再向设计人支付赶工费。</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 xml:space="preserve">.1.4 </w:t>
      </w:r>
      <w:r>
        <w:rPr>
          <w:rFonts w:ascii="宋体" w:hAnsi="宋体" w:hint="eastAsia"/>
          <w:szCs w:val="21"/>
        </w:rPr>
        <w:t>发包人应严格按照第九条违约责任的相关条款执行。</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hint="eastAsia"/>
          <w:szCs w:val="21"/>
        </w:rPr>
        <w:t>设计人责任：</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.2.1</w:t>
      </w:r>
      <w:r>
        <w:rPr>
          <w:rFonts w:ascii="宋体" w:hAnsi="宋体" w:hint="eastAsia"/>
          <w:szCs w:val="21"/>
        </w:rPr>
        <w:t>设计</w:t>
      </w:r>
      <w:r>
        <w:rPr>
          <w:rFonts w:ascii="宋体" w:hAnsi="宋体" w:hint="eastAsia"/>
          <w:szCs w:val="21"/>
        </w:rPr>
        <w:t>人应按国家和地方的技术规范、标准、规程及发包人提出的设计要求，进行工程设计，按合同规定的进度要求提交质量合格的设计资料，并对其负责。设计人完成的设计成果经审查，必须满足建设部《建筑工程设计文件编制深度规定</w:t>
      </w:r>
      <w:r>
        <w:rPr>
          <w:rFonts w:ascii="宋体" w:hAnsi="宋体"/>
          <w:szCs w:val="21"/>
        </w:rPr>
        <w:t>(20</w:t>
      </w:r>
      <w:r>
        <w:rPr>
          <w:rFonts w:ascii="宋体" w:hAnsi="宋体" w:hint="eastAsia"/>
          <w:szCs w:val="21"/>
        </w:rPr>
        <w:t>16</w:t>
      </w:r>
      <w:r>
        <w:rPr>
          <w:rFonts w:ascii="宋体" w:hAnsi="宋体"/>
          <w:szCs w:val="21"/>
        </w:rPr>
        <w:t>年版</w:t>
      </w:r>
      <w:r>
        <w:rPr>
          <w:rFonts w:ascii="宋体" w:hAnsi="宋体"/>
          <w:szCs w:val="21"/>
        </w:rPr>
        <w:t>)</w:t>
      </w:r>
      <w:r>
        <w:rPr>
          <w:rFonts w:ascii="宋体" w:hAnsi="宋体"/>
          <w:szCs w:val="21"/>
        </w:rPr>
        <w:t>》</w:t>
      </w:r>
      <w:r>
        <w:rPr>
          <w:rFonts w:ascii="宋体" w:hAnsi="宋体" w:hint="eastAsia"/>
          <w:szCs w:val="21"/>
        </w:rPr>
        <w:t>及任务书要求。</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.2.2</w:t>
      </w:r>
      <w:r>
        <w:rPr>
          <w:rFonts w:ascii="宋体" w:hAnsi="宋体" w:hint="eastAsia"/>
          <w:szCs w:val="21"/>
        </w:rPr>
        <w:t>设计人必须认真核定各阶段图纸面积，确保各阶段面积与竣工图面积一致。</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.2.3</w:t>
      </w:r>
      <w:r>
        <w:rPr>
          <w:rFonts w:ascii="宋体" w:hAnsi="宋体" w:hint="eastAsia"/>
          <w:szCs w:val="21"/>
        </w:rPr>
        <w:t>设计人在方案设计等阶段，景观设计应介入，以确保概念景观设计的合理性绿化指标（绿地率）准确性。</w:t>
      </w:r>
    </w:p>
    <w:p w:rsidR="00B16C40" w:rsidRDefault="00027D1C">
      <w:pPr>
        <w:spacing w:line="360" w:lineRule="auto"/>
        <w:ind w:firstLineChars="200" w:firstLine="420"/>
        <w:rPr>
          <w:rFonts w:ascii="宋体" w:hAnsi="宋体"/>
          <w:szCs w:val="21"/>
        </w:rPr>
      </w:pPr>
      <w:r>
        <w:rPr>
          <w:rFonts w:ascii="宋体" w:hAnsi="宋体"/>
          <w:szCs w:val="21"/>
        </w:rPr>
        <w:lastRenderedPageBreak/>
        <w:t>8</w:t>
      </w:r>
      <w:r>
        <w:rPr>
          <w:rFonts w:ascii="宋体" w:hAnsi="宋体" w:hint="eastAsia"/>
          <w:szCs w:val="21"/>
        </w:rPr>
        <w:t>.2.4</w:t>
      </w:r>
      <w:r>
        <w:rPr>
          <w:rFonts w:ascii="宋体" w:hAnsi="宋体" w:hint="eastAsia"/>
          <w:szCs w:val="21"/>
        </w:rPr>
        <w:t>设计人采用的主要技术标准为国家和地方有关技术规范、标准、规程。</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.2.5</w:t>
      </w:r>
      <w:r>
        <w:rPr>
          <w:rFonts w:ascii="宋体" w:hAnsi="宋体" w:hint="eastAsia"/>
          <w:szCs w:val="21"/>
        </w:rPr>
        <w:t>设计合理使用年限按照国家有关规定执行。</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.2.6</w:t>
      </w:r>
      <w:r>
        <w:rPr>
          <w:rFonts w:ascii="宋体" w:hAnsi="宋体" w:hint="eastAsia"/>
          <w:szCs w:val="21"/>
        </w:rPr>
        <w:t>设计人按本合同第三条和第六条规定的内容、进度及资料份数向发包人交付资料及文件，并保证资料的完整性和准确性，根据</w:t>
      </w:r>
      <w:r>
        <w:rPr>
          <w:rFonts w:ascii="宋体" w:hAnsi="宋体"/>
          <w:szCs w:val="21"/>
        </w:rPr>
        <w:t>发包人提供的各阶段设计任务书的要求进行施工图设计，</w:t>
      </w:r>
      <w:r>
        <w:rPr>
          <w:rFonts w:ascii="宋体" w:hAnsi="宋体" w:hint="eastAsia"/>
          <w:szCs w:val="21"/>
        </w:rPr>
        <w:t>严格控制因施工图内容遗漏、错误等非发包人原因引起的设计变更。</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.2.7</w:t>
      </w:r>
      <w:r>
        <w:rPr>
          <w:rFonts w:ascii="宋体" w:hAnsi="宋体" w:hint="eastAsia"/>
          <w:szCs w:val="21"/>
        </w:rPr>
        <w:t>设计人交付设计资料和文件后，按规定参加有关的设计审查，并根据审查结论负责对不超出原定范围的内容做必要调整补充，并按合同规定时限交付设计资料及文件。</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.2.8</w:t>
      </w:r>
      <w:r>
        <w:rPr>
          <w:rFonts w:ascii="宋体" w:hAnsi="宋体" w:hint="eastAsia"/>
          <w:szCs w:val="21"/>
        </w:rPr>
        <w:t>设计人在设计过程中，提交各阶段蓝图前，先提交设计中间成果，该资料</w:t>
      </w:r>
      <w:r>
        <w:rPr>
          <w:rFonts w:ascii="宋体" w:hAnsi="宋体" w:hint="eastAsia"/>
          <w:szCs w:val="21"/>
        </w:rPr>
        <w:t>不包含在发包人要求的成果资料份数中。</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.2.9</w:t>
      </w:r>
      <w:r>
        <w:rPr>
          <w:rFonts w:ascii="宋体" w:hAnsi="宋体" w:hint="eastAsia"/>
          <w:szCs w:val="21"/>
        </w:rPr>
        <w:t>设计人应保护发包人的知识产权，不得向第三方泄露、转让发包人提交的产品图纸等技术经济资料。如发生以上情况并给发包人造成经济损失，发包人有权向设计人索赔。</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.2.10</w:t>
      </w:r>
      <w:r>
        <w:rPr>
          <w:rFonts w:ascii="宋体" w:hAnsi="宋体" w:hint="eastAsia"/>
          <w:szCs w:val="21"/>
        </w:rPr>
        <w:t>设计人应委托具备工程</w:t>
      </w:r>
      <w:proofErr w:type="gramStart"/>
      <w:r>
        <w:rPr>
          <w:rFonts w:ascii="宋体" w:hAnsi="宋体" w:hint="eastAsia"/>
          <w:szCs w:val="21"/>
        </w:rPr>
        <w:t>造价甲级</w:t>
      </w:r>
      <w:proofErr w:type="gramEnd"/>
      <w:r>
        <w:rPr>
          <w:rFonts w:ascii="宋体" w:hAnsi="宋体" w:hint="eastAsia"/>
          <w:szCs w:val="21"/>
        </w:rPr>
        <w:t>资质的单位进行概算编制，并保证概算书的完整性、准确性。概算编制前，设计人应安排专业人员参与发包人组织的现场踏勘、项目综合情况交底会议等准备工作。</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.2.11</w:t>
      </w:r>
      <w:r>
        <w:rPr>
          <w:rFonts w:ascii="宋体" w:hAnsi="宋体" w:hint="eastAsia"/>
          <w:szCs w:val="21"/>
        </w:rPr>
        <w:t>除上述规定外，其他任何设计调整和更改不再另行调整合同费用。在设计人后期设计服务中，发包人要求设计人对“设计内容”中</w:t>
      </w:r>
      <w:r>
        <w:rPr>
          <w:rFonts w:ascii="宋体" w:hAnsi="宋体" w:hint="eastAsia"/>
          <w:szCs w:val="21"/>
        </w:rPr>
        <w:t>所含的各项设计进行变更或补充设计时，设计人不再收取费用。在整个设计阶段以及后期设计服务阶段，设计人应指派专员与发包人进行往返资料传递。</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 xml:space="preserve">.2.12 </w:t>
      </w:r>
      <w:r>
        <w:rPr>
          <w:rFonts w:ascii="宋体" w:hAnsi="宋体" w:hint="eastAsia"/>
          <w:szCs w:val="21"/>
        </w:rPr>
        <w:t>设计人出具设计变更、技术洽商等须经发包人同意，不得私自出具。</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.2.1</w:t>
      </w:r>
      <w:r>
        <w:rPr>
          <w:rFonts w:ascii="宋体" w:hAnsi="宋体"/>
          <w:szCs w:val="21"/>
        </w:rPr>
        <w:t>3</w:t>
      </w:r>
      <w:r>
        <w:rPr>
          <w:rFonts w:ascii="宋体" w:hAnsi="宋体" w:hint="eastAsia"/>
          <w:szCs w:val="21"/>
        </w:rPr>
        <w:t>设计人不得擅自更换投标时配备的项目负责人、建筑设计师、结构设计师、给排水设计师、电气设计师、暖通设计师等主创人员。</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.2.1</w:t>
      </w:r>
      <w:r>
        <w:rPr>
          <w:rFonts w:ascii="宋体" w:hAnsi="宋体"/>
          <w:szCs w:val="21"/>
        </w:rPr>
        <w:t>4</w:t>
      </w:r>
      <w:r>
        <w:rPr>
          <w:rFonts w:ascii="宋体" w:hAnsi="宋体" w:hint="eastAsia"/>
          <w:szCs w:val="21"/>
        </w:rPr>
        <w:t>设计人应在方案设计等阶段要求外装设计介入，以免因节能等原因造成外装或节能进行修改。</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.2.1</w:t>
      </w:r>
      <w:r>
        <w:rPr>
          <w:rFonts w:ascii="宋体" w:hAnsi="宋体"/>
          <w:szCs w:val="21"/>
        </w:rPr>
        <w:t>5</w:t>
      </w:r>
      <w:r>
        <w:rPr>
          <w:rFonts w:ascii="宋体" w:hAnsi="宋体" w:hint="eastAsia"/>
          <w:szCs w:val="21"/>
        </w:rPr>
        <w:t>因现场配合需求，一般性问题设计人应在发包人发出指令后</w:t>
      </w:r>
      <w:r>
        <w:rPr>
          <w:rFonts w:ascii="宋体" w:hAnsi="宋体"/>
          <w:szCs w:val="21"/>
        </w:rPr>
        <w:t>12</w:t>
      </w:r>
      <w:r>
        <w:rPr>
          <w:rFonts w:ascii="宋体" w:hAnsi="宋体" w:hint="eastAsia"/>
          <w:szCs w:val="21"/>
        </w:rPr>
        <w:t>小时内解</w:t>
      </w:r>
      <w:r>
        <w:rPr>
          <w:rFonts w:ascii="宋体" w:hAnsi="宋体" w:hint="eastAsia"/>
          <w:szCs w:val="21"/>
        </w:rPr>
        <w:t>决，重大技术问题必须在</w:t>
      </w:r>
      <w:r>
        <w:rPr>
          <w:rFonts w:ascii="宋体" w:hAnsi="宋体" w:hint="eastAsia"/>
          <w:szCs w:val="21"/>
        </w:rPr>
        <w:t>24</w:t>
      </w:r>
      <w:r>
        <w:rPr>
          <w:rFonts w:ascii="宋体" w:hAnsi="宋体" w:hint="eastAsia"/>
          <w:szCs w:val="21"/>
        </w:rPr>
        <w:t>小时内给予解决并出具变更；若发包人要求现场解决问题的，提前</w:t>
      </w:r>
      <w:r>
        <w:rPr>
          <w:rFonts w:ascii="宋体" w:hAnsi="宋体" w:hint="eastAsia"/>
          <w:szCs w:val="21"/>
        </w:rPr>
        <w:t>1</w:t>
      </w:r>
      <w:r>
        <w:rPr>
          <w:rFonts w:ascii="宋体" w:hAnsi="宋体" w:hint="eastAsia"/>
          <w:szCs w:val="21"/>
        </w:rPr>
        <w:t>天通知的设计人应准时到达，当天通知的设计人应</w:t>
      </w:r>
      <w:r>
        <w:rPr>
          <w:rFonts w:ascii="宋体" w:hAnsi="宋体"/>
          <w:szCs w:val="21"/>
        </w:rPr>
        <w:t>6</w:t>
      </w:r>
      <w:r>
        <w:rPr>
          <w:rFonts w:ascii="宋体" w:hAnsi="宋体" w:hint="eastAsia"/>
          <w:szCs w:val="21"/>
        </w:rPr>
        <w:t>小时内到达。。</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szCs w:val="21"/>
        </w:rPr>
        <w:t>16</w:t>
      </w:r>
      <w:r>
        <w:rPr>
          <w:rFonts w:ascii="宋体" w:hAnsi="宋体" w:hint="eastAsia"/>
          <w:szCs w:val="21"/>
        </w:rPr>
        <w:t>负责本项目设计期间的管理和安全防范工作，若在设计期间因设计人责任发生任何人员伤亡、设备损坏等事故，设计人承担由此造成的一切责任，发包人概不负责。为防范风险，设计人应为参与工作的人员购买相应的保险。</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szCs w:val="21"/>
        </w:rPr>
        <w:t>17</w:t>
      </w:r>
      <w:r>
        <w:rPr>
          <w:rFonts w:ascii="宋体" w:hAnsi="宋体" w:hint="eastAsia"/>
          <w:szCs w:val="21"/>
        </w:rPr>
        <w:t>设计人应按照发包人的要求进行各阶段成果资料的包装及送达，</w:t>
      </w:r>
      <w:proofErr w:type="gramStart"/>
      <w:r>
        <w:rPr>
          <w:rFonts w:ascii="宋体" w:hAnsi="宋体" w:hint="eastAsia"/>
          <w:szCs w:val="21"/>
        </w:rPr>
        <w:t>且资料</w:t>
      </w:r>
      <w:proofErr w:type="gramEnd"/>
      <w:r>
        <w:rPr>
          <w:rFonts w:ascii="宋体" w:hAnsi="宋体" w:hint="eastAsia"/>
          <w:szCs w:val="21"/>
        </w:rPr>
        <w:t>齐全、有效、合格（含各阶段报建时行政主管部门所需的资料）</w:t>
      </w:r>
      <w:r>
        <w:rPr>
          <w:rFonts w:hint="eastAsia"/>
        </w:rPr>
        <w:t>。</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szCs w:val="21"/>
        </w:rPr>
        <w:t>18</w:t>
      </w:r>
      <w:r>
        <w:rPr>
          <w:rFonts w:ascii="宋体" w:hAnsi="宋体" w:hint="eastAsia"/>
          <w:szCs w:val="21"/>
        </w:rPr>
        <w:t>项目各阶段的设计评审会，均要求设计负责人参会，否则视为违约，其设计人员根据发包人具体要求和通知按时到场，否则视为违约。同时，设计人须积极配合发包人的日常管理工作，按发包人的要求将设计文件送达指定地点；同时，设计人须在提交的设计班子成员中落实专人配合发包人办理建设项目各阶段的审批手续</w:t>
      </w:r>
    </w:p>
    <w:p w:rsidR="00B16C40" w:rsidRDefault="00027D1C">
      <w:pPr>
        <w:spacing w:line="360" w:lineRule="auto"/>
        <w:ind w:firstLineChars="200" w:firstLine="420"/>
        <w:rPr>
          <w:rFonts w:ascii="宋体" w:hAnsi="宋体"/>
          <w:szCs w:val="21"/>
        </w:rPr>
      </w:pPr>
      <w:r>
        <w:rPr>
          <w:rFonts w:ascii="宋体" w:hAnsi="宋体"/>
          <w:szCs w:val="21"/>
        </w:rPr>
        <w:lastRenderedPageBreak/>
        <w:t>8</w:t>
      </w:r>
      <w:r>
        <w:rPr>
          <w:rFonts w:ascii="宋体" w:hAnsi="宋体" w:hint="eastAsia"/>
          <w:szCs w:val="21"/>
        </w:rPr>
        <w:t>.2.</w:t>
      </w:r>
      <w:r>
        <w:rPr>
          <w:rFonts w:ascii="宋体" w:hAnsi="宋体"/>
          <w:szCs w:val="21"/>
        </w:rPr>
        <w:t>19</w:t>
      </w:r>
      <w:r>
        <w:rPr>
          <w:rFonts w:ascii="宋体" w:hAnsi="宋体" w:hint="eastAsia"/>
          <w:szCs w:val="21"/>
        </w:rPr>
        <w:t>设计</w:t>
      </w:r>
      <w:proofErr w:type="gramStart"/>
      <w:r>
        <w:rPr>
          <w:rFonts w:ascii="宋体" w:hAnsi="宋体" w:hint="eastAsia"/>
          <w:szCs w:val="21"/>
        </w:rPr>
        <w:t>人确保</w:t>
      </w:r>
      <w:proofErr w:type="gramEnd"/>
      <w:r>
        <w:rPr>
          <w:rFonts w:ascii="宋体" w:hAnsi="宋体" w:hint="eastAsia"/>
          <w:szCs w:val="21"/>
        </w:rPr>
        <w:t>自身和参与设计人员具备合同约定的设计资质、资格，有能力履行合同项目，不得将本项设计转包或分包给第三人实施，具体设计人员未经发包人允许，不得更换。在设计过程中和设计成果不得存在侵犯第三方权益之情况，否则设计人</w:t>
      </w:r>
      <w:r>
        <w:rPr>
          <w:rFonts w:ascii="宋体" w:hAnsi="宋体" w:hint="eastAsia"/>
          <w:szCs w:val="21"/>
        </w:rPr>
        <w:t>应当承担赔偿责任。</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szCs w:val="21"/>
        </w:rPr>
        <w:t>20</w:t>
      </w:r>
      <w:r>
        <w:rPr>
          <w:rFonts w:ascii="宋体" w:hAnsi="宋体" w:hint="eastAsia"/>
          <w:szCs w:val="21"/>
        </w:rPr>
        <w:t>设计人应保护发包人的知识产权与商业秘密，不得向第三人泄露、转让、或为本项目之外的目的使用、许可他人使用发包人提交的各项资料，包括但不限于产品图纸等技术经济资料。如发生以上情况，发包人有权向设计人索赔。</w:t>
      </w:r>
    </w:p>
    <w:p w:rsidR="00B16C40" w:rsidRDefault="00027D1C">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szCs w:val="21"/>
        </w:rPr>
        <w:t>21</w:t>
      </w:r>
      <w:r>
        <w:rPr>
          <w:rFonts w:ascii="宋体" w:hAnsi="宋体" w:hint="eastAsia"/>
          <w:szCs w:val="21"/>
        </w:rPr>
        <w:t>设计人在本合同生效后，收到发包人下达的《设计任务委托书》</w:t>
      </w:r>
      <w:r>
        <w:rPr>
          <w:rFonts w:ascii="宋体" w:hAnsi="宋体" w:hint="eastAsia"/>
          <w:szCs w:val="21"/>
        </w:rPr>
        <w:t>5</w:t>
      </w:r>
      <w:r>
        <w:rPr>
          <w:rFonts w:ascii="宋体" w:hAnsi="宋体" w:hint="eastAsia"/>
          <w:szCs w:val="21"/>
        </w:rPr>
        <w:t>个</w:t>
      </w:r>
      <w:proofErr w:type="gramStart"/>
      <w:r>
        <w:rPr>
          <w:rFonts w:ascii="宋体" w:hAnsi="宋体" w:hint="eastAsia"/>
          <w:szCs w:val="21"/>
        </w:rPr>
        <w:t>日历天</w:t>
      </w:r>
      <w:proofErr w:type="gramEnd"/>
      <w:r>
        <w:rPr>
          <w:rFonts w:ascii="宋体" w:hAnsi="宋体" w:hint="eastAsia"/>
          <w:szCs w:val="21"/>
        </w:rPr>
        <w:t>内完成《设计工作进度表》的编制，并报发包人审定。</w:t>
      </w:r>
    </w:p>
    <w:p w:rsidR="00B16C40" w:rsidRDefault="00B16C40">
      <w:pPr>
        <w:spacing w:line="360" w:lineRule="auto"/>
        <w:ind w:firstLineChars="200" w:firstLine="420"/>
        <w:rPr>
          <w:rFonts w:ascii="宋体" w:hAnsi="宋体"/>
          <w:szCs w:val="21"/>
        </w:rPr>
      </w:pPr>
    </w:p>
    <w:p w:rsidR="00B16C40" w:rsidRDefault="00027D1C">
      <w:pPr>
        <w:numPr>
          <w:ilvl w:val="0"/>
          <w:numId w:val="1"/>
        </w:numPr>
        <w:spacing w:line="360" w:lineRule="auto"/>
        <w:ind w:firstLineChars="200" w:firstLine="420"/>
        <w:rPr>
          <w:rFonts w:ascii="宋体" w:hAnsi="宋体"/>
          <w:bCs/>
          <w:szCs w:val="21"/>
        </w:rPr>
      </w:pPr>
      <w:r>
        <w:rPr>
          <w:rFonts w:ascii="宋体" w:hAnsi="宋体" w:hint="eastAsia"/>
          <w:bCs/>
          <w:szCs w:val="21"/>
        </w:rPr>
        <w:t>违约条款</w:t>
      </w:r>
    </w:p>
    <w:p w:rsidR="00B16C40" w:rsidRDefault="00027D1C">
      <w:pPr>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9.1 </w:t>
      </w:r>
      <w:r>
        <w:rPr>
          <w:rFonts w:ascii="宋体" w:hAnsi="宋体" w:hint="eastAsia"/>
          <w:szCs w:val="21"/>
        </w:rPr>
        <w:t>合同终止</w:t>
      </w:r>
    </w:p>
    <w:p w:rsidR="00B16C40" w:rsidRDefault="00027D1C">
      <w:pPr>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9.1.1</w:t>
      </w:r>
      <w:r>
        <w:rPr>
          <w:rFonts w:ascii="宋体" w:hAnsi="宋体"/>
          <w:szCs w:val="21"/>
        </w:rPr>
        <w:t>合同履行期间，</w:t>
      </w:r>
      <w:r>
        <w:rPr>
          <w:rFonts w:ascii="宋体" w:hAnsi="宋体" w:hint="eastAsia"/>
          <w:szCs w:val="21"/>
        </w:rPr>
        <w:t>因不可抗力原因</w:t>
      </w:r>
      <w:r>
        <w:rPr>
          <w:rFonts w:ascii="宋体" w:hAnsi="宋体"/>
          <w:szCs w:val="21"/>
        </w:rPr>
        <w:t>，双方均可单方终止合同，对方予以接受。</w:t>
      </w:r>
      <w:r>
        <w:rPr>
          <w:rFonts w:ascii="宋体" w:hAnsi="宋体" w:hint="eastAsia"/>
          <w:szCs w:val="21"/>
        </w:rPr>
        <w:t>不可抗力主要指自然原因和社会</w:t>
      </w:r>
      <w:r>
        <w:rPr>
          <w:rFonts w:ascii="宋体" w:hAnsi="宋体" w:hint="eastAsia"/>
          <w:szCs w:val="21"/>
        </w:rPr>
        <w:t>原因等不能预见、不能避免和不能克服的客观情况造成的一方或双方不能履约，如</w:t>
      </w:r>
      <w:r>
        <w:rPr>
          <w:rFonts w:ascii="宋体" w:hAnsi="宋体" w:hint="eastAsia"/>
          <w:szCs w:val="21"/>
        </w:rPr>
        <w:t xml:space="preserve">: </w:t>
      </w:r>
      <w:r>
        <w:rPr>
          <w:rFonts w:ascii="宋体" w:hAnsi="宋体" w:hint="eastAsia"/>
          <w:szCs w:val="21"/>
        </w:rPr>
        <w:t>地震、水灾、冰雹、战争、政府禁令等。</w:t>
      </w:r>
    </w:p>
    <w:p w:rsidR="00B16C40" w:rsidRDefault="00027D1C">
      <w:pPr>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9.1.2</w:t>
      </w:r>
      <w:r>
        <w:rPr>
          <w:rFonts w:ascii="宋体" w:hAnsi="宋体" w:hint="eastAsia"/>
          <w:szCs w:val="21"/>
        </w:rPr>
        <w:t>项目产权原因造成发包人不能履约。</w:t>
      </w:r>
    </w:p>
    <w:p w:rsidR="00B16C40" w:rsidRDefault="00027D1C">
      <w:pPr>
        <w:spacing w:line="360" w:lineRule="auto"/>
        <w:ind w:firstLineChars="200" w:firstLine="420"/>
        <w:rPr>
          <w:rFonts w:ascii="宋体" w:hAnsi="宋体"/>
          <w:szCs w:val="21"/>
        </w:rPr>
      </w:pPr>
      <w:r>
        <w:rPr>
          <w:rFonts w:ascii="宋体" w:hAnsi="宋体" w:hint="eastAsia"/>
          <w:szCs w:val="21"/>
        </w:rPr>
        <w:t xml:space="preserve">9.1.3 </w:t>
      </w:r>
      <w:r>
        <w:rPr>
          <w:rFonts w:ascii="宋体" w:hAnsi="宋体" w:hint="eastAsia"/>
          <w:szCs w:val="21"/>
        </w:rPr>
        <w:t>因设计人提供符合合同第六条要求的设计成果时间超过规定达</w:t>
      </w:r>
      <w:r>
        <w:rPr>
          <w:rFonts w:ascii="宋体" w:hAnsi="宋体"/>
          <w:szCs w:val="21"/>
        </w:rPr>
        <w:t>10</w:t>
      </w:r>
      <w:r>
        <w:rPr>
          <w:rFonts w:ascii="宋体" w:hAnsi="宋体" w:hint="eastAsia"/>
          <w:szCs w:val="21"/>
        </w:rPr>
        <w:t>个</w:t>
      </w:r>
      <w:proofErr w:type="gramStart"/>
      <w:r>
        <w:rPr>
          <w:rFonts w:ascii="宋体" w:hAnsi="宋体" w:hint="eastAsia"/>
          <w:szCs w:val="21"/>
        </w:rPr>
        <w:t>日历天以上</w:t>
      </w:r>
      <w:proofErr w:type="gramEnd"/>
      <w:r>
        <w:rPr>
          <w:rFonts w:ascii="宋体" w:hAnsi="宋体" w:hint="eastAsia"/>
          <w:szCs w:val="21"/>
        </w:rPr>
        <w:t>的；或因设计人提供的设计成果达不到相关要求，并经发包人要求修改仍达不到发包人要求，造成发包人实施控制计划滞后达</w:t>
      </w:r>
      <w:r>
        <w:rPr>
          <w:rFonts w:ascii="宋体" w:hAnsi="宋体" w:hint="eastAsia"/>
          <w:szCs w:val="21"/>
        </w:rPr>
        <w:t>10</w:t>
      </w:r>
      <w:r>
        <w:rPr>
          <w:rFonts w:ascii="宋体" w:hAnsi="宋体" w:hint="eastAsia"/>
          <w:szCs w:val="21"/>
        </w:rPr>
        <w:t>个</w:t>
      </w:r>
      <w:proofErr w:type="gramStart"/>
      <w:r>
        <w:rPr>
          <w:rFonts w:ascii="宋体" w:hAnsi="宋体" w:hint="eastAsia"/>
          <w:szCs w:val="21"/>
        </w:rPr>
        <w:t>日历天以上</w:t>
      </w:r>
      <w:proofErr w:type="gramEnd"/>
      <w:r>
        <w:rPr>
          <w:rFonts w:ascii="宋体" w:hAnsi="宋体" w:hint="eastAsia"/>
          <w:szCs w:val="21"/>
        </w:rPr>
        <w:t>的，发包人有权单方面终止合同。</w:t>
      </w:r>
    </w:p>
    <w:p w:rsidR="00B16C40" w:rsidRDefault="00027D1C">
      <w:pPr>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9.2 </w:t>
      </w:r>
      <w:r>
        <w:rPr>
          <w:rFonts w:ascii="宋体" w:hAnsi="宋体" w:hint="eastAsia"/>
          <w:szCs w:val="21"/>
        </w:rPr>
        <w:t>违约责任</w:t>
      </w:r>
    </w:p>
    <w:p w:rsidR="00B16C40" w:rsidRDefault="00027D1C">
      <w:pPr>
        <w:pStyle w:val="ac"/>
        <w:spacing w:line="360" w:lineRule="auto"/>
        <w:rPr>
          <w:rFonts w:ascii="宋体" w:hAnsi="宋体"/>
          <w:szCs w:val="21"/>
        </w:rPr>
      </w:pPr>
      <w:r>
        <w:rPr>
          <w:rFonts w:ascii="宋体" w:hAnsi="宋体" w:hint="eastAsia"/>
          <w:szCs w:val="21"/>
        </w:rPr>
        <w:t>9.2.1</w:t>
      </w:r>
      <w:r>
        <w:rPr>
          <w:rFonts w:ascii="宋体" w:hAnsi="宋体" w:hint="eastAsia"/>
          <w:szCs w:val="21"/>
        </w:rPr>
        <w:t>中标通知书发出后，设计负责人及项目设计班子成员参与由发包人组织的见面会。（由设计单位、发包人共同参加），设计负责人缺席罚款</w:t>
      </w:r>
      <w:r>
        <w:rPr>
          <w:rFonts w:ascii="宋体" w:hAnsi="宋体" w:hint="eastAsia"/>
          <w:szCs w:val="21"/>
        </w:rPr>
        <w:t>3000</w:t>
      </w:r>
      <w:r>
        <w:rPr>
          <w:rFonts w:ascii="宋体" w:hAnsi="宋体" w:hint="eastAsia"/>
          <w:szCs w:val="21"/>
        </w:rPr>
        <w:t>元，各专业负责人缺席一人罚款</w:t>
      </w:r>
      <w:r>
        <w:rPr>
          <w:rFonts w:ascii="宋体" w:hAnsi="宋体" w:hint="eastAsia"/>
          <w:szCs w:val="21"/>
        </w:rPr>
        <w:t>2000</w:t>
      </w:r>
      <w:r>
        <w:rPr>
          <w:rFonts w:ascii="宋体" w:hAnsi="宋体" w:hint="eastAsia"/>
          <w:szCs w:val="21"/>
        </w:rPr>
        <w:t>元。</w:t>
      </w:r>
    </w:p>
    <w:p w:rsidR="00B16C40" w:rsidRDefault="00027D1C">
      <w:pPr>
        <w:pStyle w:val="ac"/>
        <w:spacing w:line="360" w:lineRule="auto"/>
        <w:rPr>
          <w:rFonts w:ascii="宋体" w:hAnsi="宋体"/>
          <w:szCs w:val="21"/>
        </w:rPr>
      </w:pPr>
      <w:r>
        <w:rPr>
          <w:rFonts w:ascii="宋体" w:hAnsi="宋体" w:hint="eastAsia"/>
          <w:szCs w:val="21"/>
        </w:rPr>
        <w:t>9.2.2</w:t>
      </w:r>
      <w:r>
        <w:rPr>
          <w:rFonts w:ascii="宋体" w:hAnsi="宋体" w:hint="eastAsia"/>
          <w:szCs w:val="21"/>
        </w:rPr>
        <w:t>设计人投标文件拟派的设计负责人和各专业负责人不得擅自更换（发包人要求更换及因个人原因离职的除外）。若确需更换，设计人需向发包人书面提出申请，且更换的人员应是同档次的人员，经发包人书面同意后方可更换。同时设计人须向发包人支付违约处罚金（更换设计负责人</w:t>
      </w:r>
      <w:r>
        <w:rPr>
          <w:rFonts w:ascii="宋体" w:hAnsi="宋体" w:hint="eastAsia"/>
          <w:szCs w:val="21"/>
        </w:rPr>
        <w:t>1</w:t>
      </w:r>
      <w:r>
        <w:rPr>
          <w:rFonts w:ascii="宋体" w:hAnsi="宋体" w:hint="eastAsia"/>
          <w:szCs w:val="21"/>
        </w:rPr>
        <w:t>万元</w:t>
      </w:r>
      <w:r>
        <w:rPr>
          <w:rFonts w:ascii="宋体" w:hAnsi="宋体" w:hint="eastAsia"/>
          <w:szCs w:val="21"/>
        </w:rPr>
        <w:t>/</w:t>
      </w:r>
      <w:r>
        <w:rPr>
          <w:rFonts w:ascii="宋体" w:hAnsi="宋体" w:hint="eastAsia"/>
          <w:szCs w:val="21"/>
        </w:rPr>
        <w:t>人</w:t>
      </w:r>
      <w:r>
        <w:rPr>
          <w:rFonts w:ascii="宋体" w:hAnsi="宋体" w:hint="eastAsia"/>
          <w:szCs w:val="21"/>
        </w:rPr>
        <w:t>/</w:t>
      </w:r>
      <w:r>
        <w:rPr>
          <w:rFonts w:ascii="宋体" w:hAnsi="宋体" w:hint="eastAsia"/>
          <w:szCs w:val="21"/>
        </w:rPr>
        <w:t>次，专业负责人</w:t>
      </w:r>
      <w:r>
        <w:rPr>
          <w:rFonts w:ascii="宋体" w:hAnsi="宋体" w:hint="eastAsia"/>
          <w:szCs w:val="21"/>
        </w:rPr>
        <w:t>5</w:t>
      </w:r>
      <w:r>
        <w:rPr>
          <w:rFonts w:ascii="宋体" w:hAnsi="宋体" w:hint="eastAsia"/>
          <w:szCs w:val="21"/>
        </w:rPr>
        <w:t>千元</w:t>
      </w:r>
      <w:r>
        <w:rPr>
          <w:rFonts w:ascii="宋体" w:hAnsi="宋体" w:hint="eastAsia"/>
          <w:szCs w:val="21"/>
        </w:rPr>
        <w:t>/</w:t>
      </w:r>
      <w:r>
        <w:rPr>
          <w:rFonts w:ascii="宋体" w:hAnsi="宋体" w:hint="eastAsia"/>
          <w:szCs w:val="21"/>
        </w:rPr>
        <w:t>人</w:t>
      </w:r>
      <w:r>
        <w:rPr>
          <w:rFonts w:ascii="宋体" w:hAnsi="宋体" w:hint="eastAsia"/>
          <w:szCs w:val="21"/>
        </w:rPr>
        <w:t>/</w:t>
      </w:r>
      <w:r>
        <w:rPr>
          <w:rFonts w:ascii="宋体" w:hAnsi="宋体" w:hint="eastAsia"/>
          <w:szCs w:val="21"/>
        </w:rPr>
        <w:t>次）。</w:t>
      </w:r>
    </w:p>
    <w:p w:rsidR="00B16C40" w:rsidRDefault="00027D1C">
      <w:pPr>
        <w:spacing w:line="360" w:lineRule="auto"/>
        <w:ind w:firstLineChars="200" w:firstLine="420"/>
        <w:rPr>
          <w:rFonts w:ascii="宋体" w:hAnsi="宋体"/>
          <w:szCs w:val="21"/>
        </w:rPr>
      </w:pPr>
      <w:r>
        <w:rPr>
          <w:rFonts w:ascii="宋体" w:hAnsi="宋体" w:hint="eastAsia"/>
          <w:szCs w:val="21"/>
        </w:rPr>
        <w:t>9.2.3</w:t>
      </w:r>
      <w:r>
        <w:rPr>
          <w:rFonts w:ascii="宋体" w:hAnsi="宋体" w:hint="eastAsia"/>
          <w:szCs w:val="21"/>
        </w:rPr>
        <w:t>在项目施工招标阶</w:t>
      </w:r>
      <w:r>
        <w:rPr>
          <w:rFonts w:ascii="宋体" w:hAnsi="宋体" w:hint="eastAsia"/>
          <w:szCs w:val="21"/>
        </w:rPr>
        <w:t>段，设计人无条件向发包人提供施工招标的设计服务。在项目施工阶段，设计人应无条件地提供设计交底、设计变更、现场处理、完工验收等设计服务，同时，根据发包人需要，设计人应至少派一名业务素质强的能胜任的现场服务设计代表协助配合发包人解决施工中的技术问题，参与现场相关技术问题的处理和隐蔽工程验收，在施工过程中对发包人的要求及时</w:t>
      </w:r>
      <w:proofErr w:type="gramStart"/>
      <w:r>
        <w:rPr>
          <w:rFonts w:ascii="宋体" w:hAnsi="宋体" w:hint="eastAsia"/>
          <w:szCs w:val="21"/>
        </w:rPr>
        <w:t>作出</w:t>
      </w:r>
      <w:proofErr w:type="gramEnd"/>
      <w:r>
        <w:rPr>
          <w:rFonts w:ascii="宋体" w:hAnsi="宋体" w:hint="eastAsia"/>
          <w:szCs w:val="21"/>
        </w:rPr>
        <w:t>现场指导、电话解答的回应。如在规定时间内未及时到现场进行指导将罚款</w:t>
      </w:r>
      <w:r>
        <w:rPr>
          <w:rFonts w:ascii="宋体" w:hAnsi="宋体"/>
          <w:szCs w:val="21"/>
        </w:rPr>
        <w:t>2</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次，未到场将罚款</w:t>
      </w:r>
      <w:r>
        <w:rPr>
          <w:rFonts w:ascii="宋体" w:hAnsi="宋体"/>
          <w:szCs w:val="21"/>
        </w:rPr>
        <w:t>5</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次。</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9.2.</w:t>
      </w:r>
      <w:r>
        <w:rPr>
          <w:rFonts w:ascii="宋体" w:hAnsi="宋体"/>
          <w:szCs w:val="21"/>
        </w:rPr>
        <w:t>4</w:t>
      </w:r>
      <w:r>
        <w:rPr>
          <w:rFonts w:ascii="宋体" w:hAnsi="宋体" w:hint="eastAsia"/>
          <w:szCs w:val="21"/>
        </w:rPr>
        <w:t>在合同履行期间，发包人因自身原因要求终止或解除合同，设计人未</w:t>
      </w:r>
      <w:r>
        <w:rPr>
          <w:rFonts w:ascii="宋体" w:hAnsi="宋体" w:hint="eastAsia"/>
          <w:szCs w:val="21"/>
        </w:rPr>
        <w:t>开始设计工作的，不退还发包人已付的费用；已开始设计工作的，支付至正在进行的各专项设计内容的各阶段占比费用（以发包人确认的各阶段设计成果为准）。</w:t>
      </w:r>
    </w:p>
    <w:p w:rsidR="00B16C40" w:rsidRDefault="00027D1C">
      <w:pPr>
        <w:pStyle w:val="ac"/>
        <w:spacing w:line="360" w:lineRule="auto"/>
        <w:ind w:firstLineChars="0" w:firstLine="0"/>
        <w:rPr>
          <w:rFonts w:ascii="宋体" w:hAnsi="宋体"/>
          <w:szCs w:val="21"/>
        </w:rPr>
      </w:pPr>
      <w:r>
        <w:rPr>
          <w:rFonts w:ascii="宋体" w:hAnsi="宋体" w:hint="eastAsia"/>
          <w:szCs w:val="21"/>
        </w:rPr>
        <w:lastRenderedPageBreak/>
        <w:t xml:space="preserve">    9.2.</w:t>
      </w:r>
      <w:r>
        <w:rPr>
          <w:rFonts w:ascii="宋体" w:hAnsi="宋体"/>
          <w:szCs w:val="21"/>
        </w:rPr>
        <w:t>5</w:t>
      </w:r>
      <w:r>
        <w:rPr>
          <w:rFonts w:ascii="宋体" w:hAnsi="宋体" w:hint="eastAsia"/>
          <w:szCs w:val="21"/>
        </w:rPr>
        <w:t>由于设计人自身的设计质量或进度问题，延误了按本合同规定的设计资料及设计文件交付时间或第三方审查时间，每延误一天，按</w:t>
      </w:r>
      <w:r>
        <w:rPr>
          <w:rFonts w:ascii="宋体" w:hAnsi="宋体"/>
          <w:szCs w:val="21"/>
        </w:rPr>
        <w:t>2</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天进行处罚。</w:t>
      </w:r>
    </w:p>
    <w:p w:rsidR="00B16C40" w:rsidRDefault="00027D1C">
      <w:pPr>
        <w:pStyle w:val="ac"/>
        <w:spacing w:line="360" w:lineRule="auto"/>
        <w:ind w:firstLineChars="0"/>
        <w:rPr>
          <w:rFonts w:ascii="宋体" w:hAnsi="宋体"/>
          <w:szCs w:val="21"/>
        </w:rPr>
      </w:pPr>
      <w:r>
        <w:rPr>
          <w:rFonts w:ascii="宋体" w:hAnsi="宋体" w:hint="eastAsia"/>
          <w:szCs w:val="21"/>
        </w:rPr>
        <w:t>9.2.</w:t>
      </w:r>
      <w:r>
        <w:rPr>
          <w:rFonts w:ascii="宋体" w:hAnsi="宋体"/>
          <w:szCs w:val="21"/>
        </w:rPr>
        <w:t>6</w:t>
      </w:r>
      <w:r>
        <w:rPr>
          <w:rFonts w:ascii="宋体" w:hAnsi="宋体" w:hint="eastAsia"/>
          <w:szCs w:val="21"/>
        </w:rPr>
        <w:t>设计人有责任仔细核对向发包人提供的所有资料，若设计人向发包人提交的图文资料与电子文档不一致或各专业图纸相互矛盾（包括各专项、各专业设计图纸轴线、标高、预留预埋、管线打架等矛盾），发包人按</w:t>
      </w:r>
      <w:r>
        <w:rPr>
          <w:rFonts w:ascii="宋体" w:hAnsi="宋体"/>
          <w:szCs w:val="21"/>
        </w:rPr>
        <w:t>1</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条</w:t>
      </w:r>
      <w:r>
        <w:rPr>
          <w:rFonts w:ascii="宋体" w:hAnsi="宋体" w:hint="eastAsia"/>
          <w:szCs w:val="21"/>
        </w:rPr>
        <w:t>（或</w:t>
      </w:r>
      <w:r>
        <w:rPr>
          <w:rFonts w:ascii="宋体" w:hAnsi="宋体"/>
          <w:szCs w:val="21"/>
        </w:rPr>
        <w:t>1</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点）向设计人进行处罚，并由设计人承担由此引起的相关法律责任。若设计人</w:t>
      </w:r>
      <w:r>
        <w:rPr>
          <w:rFonts w:ascii="宋体" w:hAnsi="宋体"/>
          <w:szCs w:val="21"/>
        </w:rPr>
        <w:t>超越规范标准造成</w:t>
      </w:r>
      <w:r>
        <w:rPr>
          <w:rFonts w:ascii="宋体" w:hAnsi="宋体" w:hint="eastAsia"/>
          <w:szCs w:val="21"/>
        </w:rPr>
        <w:t>工程</w:t>
      </w:r>
      <w:r>
        <w:rPr>
          <w:rFonts w:ascii="宋体" w:hAnsi="宋体"/>
          <w:szCs w:val="21"/>
        </w:rPr>
        <w:t>成本浪费的</w:t>
      </w:r>
      <w:r>
        <w:rPr>
          <w:rFonts w:ascii="宋体" w:hAnsi="宋体" w:hint="eastAsia"/>
          <w:szCs w:val="21"/>
        </w:rPr>
        <w:t>（发包人</w:t>
      </w:r>
      <w:r>
        <w:rPr>
          <w:rFonts w:ascii="宋体" w:hAnsi="宋体"/>
          <w:szCs w:val="21"/>
        </w:rPr>
        <w:t>发的通知或者会议纪要明确的内容除外）</w:t>
      </w:r>
      <w:r>
        <w:rPr>
          <w:rFonts w:ascii="宋体" w:hAnsi="宋体" w:hint="eastAsia"/>
          <w:szCs w:val="21"/>
        </w:rPr>
        <w:t>或者改优化而</w:t>
      </w:r>
      <w:r>
        <w:rPr>
          <w:rFonts w:ascii="宋体" w:hAnsi="宋体"/>
          <w:szCs w:val="21"/>
        </w:rPr>
        <w:t>未优化的设计内容，应由设计人承担相应的费用</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9.2.</w:t>
      </w:r>
      <w:r>
        <w:rPr>
          <w:rFonts w:ascii="宋体" w:hAnsi="宋体"/>
          <w:szCs w:val="21"/>
        </w:rPr>
        <w:t>7</w:t>
      </w:r>
      <w:r>
        <w:rPr>
          <w:rFonts w:ascii="宋体" w:hAnsi="宋体" w:hint="eastAsia"/>
          <w:szCs w:val="21"/>
        </w:rPr>
        <w:t>设计人若因方案设计阶段未认真核对景观概念方案，导致景观设计绿化指标无法实现，发包人按</w:t>
      </w:r>
      <w:r>
        <w:rPr>
          <w:rFonts w:ascii="宋体" w:hAnsi="宋体" w:hint="eastAsia"/>
          <w:szCs w:val="21"/>
        </w:rPr>
        <w:t>5000</w:t>
      </w:r>
      <w:r>
        <w:rPr>
          <w:rFonts w:ascii="宋体" w:hAnsi="宋体" w:hint="eastAsia"/>
          <w:szCs w:val="21"/>
        </w:rPr>
        <w:t>元</w:t>
      </w:r>
      <w:r>
        <w:rPr>
          <w:rFonts w:ascii="宋体" w:hAnsi="宋体" w:hint="eastAsia"/>
          <w:szCs w:val="21"/>
        </w:rPr>
        <w:t>/</w:t>
      </w:r>
      <w:r>
        <w:rPr>
          <w:rFonts w:ascii="宋体" w:hAnsi="宋体" w:hint="eastAsia"/>
          <w:szCs w:val="21"/>
        </w:rPr>
        <w:t>次向设计人进行处罚，并由设计人承担由此引起的相关法律责任。</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9.2.</w:t>
      </w:r>
      <w:r>
        <w:rPr>
          <w:rFonts w:ascii="宋体" w:hAnsi="宋体"/>
          <w:szCs w:val="21"/>
        </w:rPr>
        <w:t>8</w:t>
      </w:r>
      <w:r>
        <w:rPr>
          <w:rFonts w:ascii="宋体" w:hAnsi="宋体" w:hint="eastAsia"/>
          <w:szCs w:val="21"/>
        </w:rPr>
        <w:t>在工程服务阶段，一般性问题因设计人未在</w:t>
      </w:r>
      <w:r>
        <w:rPr>
          <w:rFonts w:ascii="宋体" w:hAnsi="宋体" w:hint="eastAsia"/>
          <w:szCs w:val="21"/>
        </w:rPr>
        <w:t>6</w:t>
      </w:r>
      <w:r>
        <w:rPr>
          <w:rFonts w:ascii="宋体" w:hAnsi="宋体" w:hint="eastAsia"/>
          <w:szCs w:val="21"/>
        </w:rPr>
        <w:t>小时内解决问题，重大技术问题未在</w:t>
      </w:r>
      <w:r>
        <w:rPr>
          <w:rFonts w:ascii="宋体" w:hAnsi="宋体" w:hint="eastAsia"/>
          <w:szCs w:val="21"/>
        </w:rPr>
        <w:t>24</w:t>
      </w:r>
      <w:r>
        <w:rPr>
          <w:rFonts w:ascii="宋体" w:hAnsi="宋体" w:hint="eastAsia"/>
          <w:szCs w:val="21"/>
        </w:rPr>
        <w:t>小时内给以解决相关问题或提供解决方案</w:t>
      </w:r>
      <w:r>
        <w:rPr>
          <w:rFonts w:ascii="宋体" w:hAnsi="宋体" w:hint="eastAsia"/>
          <w:szCs w:val="21"/>
        </w:rPr>
        <w:t>/</w:t>
      </w:r>
      <w:r>
        <w:rPr>
          <w:rFonts w:ascii="宋体" w:hAnsi="宋体" w:hint="eastAsia"/>
          <w:szCs w:val="21"/>
        </w:rPr>
        <w:t>变更等，发包人按</w:t>
      </w:r>
      <w:r>
        <w:rPr>
          <w:rFonts w:ascii="宋体" w:hAnsi="宋体"/>
          <w:szCs w:val="21"/>
        </w:rPr>
        <w:t>2</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次向设计人进行处罚，并由设计人承担由此引起的相关法律责任；因未准时到达现场的，发包人按</w:t>
      </w:r>
      <w:r>
        <w:rPr>
          <w:rFonts w:ascii="宋体" w:hAnsi="宋体" w:hint="eastAsia"/>
          <w:szCs w:val="21"/>
        </w:rPr>
        <w:t>2.2</w:t>
      </w:r>
      <w:r>
        <w:rPr>
          <w:rFonts w:ascii="宋体" w:hAnsi="宋体" w:hint="eastAsia"/>
          <w:szCs w:val="21"/>
        </w:rPr>
        <w:t>条酌情进行处罚。</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9.2.</w:t>
      </w:r>
      <w:r>
        <w:rPr>
          <w:rFonts w:ascii="宋体" w:hAnsi="宋体"/>
          <w:szCs w:val="21"/>
        </w:rPr>
        <w:t>9</w:t>
      </w:r>
      <w:r>
        <w:rPr>
          <w:rFonts w:ascii="宋体" w:hAnsi="宋体" w:hint="eastAsia"/>
          <w:szCs w:val="21"/>
        </w:rPr>
        <w:t>因第九条</w:t>
      </w:r>
      <w:r>
        <w:rPr>
          <w:rFonts w:ascii="宋体" w:hAnsi="宋体" w:hint="eastAsia"/>
          <w:szCs w:val="21"/>
        </w:rPr>
        <w:t>1.3</w:t>
      </w:r>
      <w:r>
        <w:rPr>
          <w:rFonts w:ascii="宋体" w:hAnsi="宋体" w:hint="eastAsia"/>
          <w:szCs w:val="21"/>
        </w:rPr>
        <w:t>款原因发包人终止合同，发包人无需支付设计人设计费，且有权要求设计人赔偿相关损失，赔偿费用不超过该阶段设计费。</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9.2.1</w:t>
      </w:r>
      <w:r>
        <w:rPr>
          <w:rFonts w:ascii="宋体" w:hAnsi="宋体"/>
          <w:szCs w:val="21"/>
        </w:rPr>
        <w:t>0</w:t>
      </w:r>
      <w:r>
        <w:rPr>
          <w:rFonts w:ascii="宋体" w:hAnsi="宋体" w:hint="eastAsia"/>
          <w:szCs w:val="21"/>
        </w:rPr>
        <w:t>若设计人提供的图纸及资料在报建过程中，由于设计</w:t>
      </w:r>
      <w:proofErr w:type="gramStart"/>
      <w:r>
        <w:rPr>
          <w:rFonts w:ascii="宋体" w:hAnsi="宋体" w:hint="eastAsia"/>
          <w:szCs w:val="21"/>
        </w:rPr>
        <w:t>人原因</w:t>
      </w:r>
      <w:proofErr w:type="gramEnd"/>
      <w:r>
        <w:rPr>
          <w:rFonts w:ascii="宋体" w:hAnsi="宋体" w:hint="eastAsia"/>
          <w:szCs w:val="21"/>
        </w:rPr>
        <w:t>在同一报建阶段被同一行政主管部门再次审查为不合</w:t>
      </w:r>
      <w:r>
        <w:rPr>
          <w:rFonts w:ascii="宋体" w:hAnsi="宋体" w:hint="eastAsia"/>
          <w:szCs w:val="21"/>
        </w:rPr>
        <w:t>格或被退件或违反规范强制条款的，发包人按</w:t>
      </w:r>
      <w:r>
        <w:rPr>
          <w:rFonts w:ascii="宋体" w:hAnsi="宋体" w:hint="eastAsia"/>
          <w:szCs w:val="21"/>
        </w:rPr>
        <w:t>5000</w:t>
      </w:r>
      <w:r>
        <w:rPr>
          <w:rFonts w:ascii="宋体" w:hAnsi="宋体" w:hint="eastAsia"/>
          <w:szCs w:val="21"/>
        </w:rPr>
        <w:t>元</w:t>
      </w:r>
      <w:r>
        <w:rPr>
          <w:rFonts w:ascii="宋体" w:hAnsi="宋体" w:hint="eastAsia"/>
          <w:szCs w:val="21"/>
        </w:rPr>
        <w:t>/</w:t>
      </w:r>
      <w:r>
        <w:rPr>
          <w:rFonts w:ascii="宋体" w:hAnsi="宋体" w:hint="eastAsia"/>
          <w:szCs w:val="21"/>
        </w:rPr>
        <w:t>次向设计人进行处罚。两次及以上的，则按前一次处罚金额翻倍处罚，以此类推。</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9.2.1</w:t>
      </w:r>
      <w:r>
        <w:rPr>
          <w:rFonts w:ascii="宋体" w:hAnsi="宋体"/>
          <w:szCs w:val="21"/>
        </w:rPr>
        <w:t>1</w:t>
      </w:r>
      <w:r>
        <w:rPr>
          <w:rFonts w:ascii="宋体" w:hAnsi="宋体" w:hint="eastAsia"/>
          <w:szCs w:val="21"/>
        </w:rPr>
        <w:t>设计人因未认真核定各阶段报建图面积，导致与竣工图面积不一致，使发包人受到行政主管部门处罚的，由设计人承担相关处罚费用。</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9.2.1</w:t>
      </w:r>
      <w:r>
        <w:rPr>
          <w:rFonts w:ascii="宋体" w:hAnsi="宋体"/>
          <w:szCs w:val="21"/>
        </w:rPr>
        <w:t>2</w:t>
      </w:r>
      <w:r>
        <w:rPr>
          <w:rFonts w:ascii="宋体" w:hAnsi="宋体" w:hint="eastAsia"/>
          <w:szCs w:val="21"/>
        </w:rPr>
        <w:t>设计人专项设计分包单位未执行投标承诺且未征得发包人书面同意的，发包人不予认可，造成的一切损失由设计人负责，影响设计进度、设计质量（深度不够或不能满足施工）的，按相关条款处理；同时发包人有权另行委托专项设计单位，并扣除相应设计费</w:t>
      </w:r>
      <w:r>
        <w:rPr>
          <w:rFonts w:ascii="宋体" w:hAnsi="宋体" w:hint="eastAsia"/>
          <w:szCs w:val="21"/>
        </w:rPr>
        <w:t>。</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9.2.1</w:t>
      </w:r>
      <w:r>
        <w:rPr>
          <w:rFonts w:ascii="宋体" w:hAnsi="宋体"/>
          <w:szCs w:val="21"/>
        </w:rPr>
        <w:t>3</w:t>
      </w:r>
      <w:r>
        <w:rPr>
          <w:rFonts w:ascii="宋体" w:hAnsi="宋体" w:hint="eastAsia"/>
          <w:szCs w:val="21"/>
        </w:rPr>
        <w:t>发包人需设计人驻场配合施工（每次最多</w:t>
      </w:r>
      <w:r>
        <w:rPr>
          <w:rFonts w:ascii="宋体" w:hAnsi="宋体"/>
          <w:szCs w:val="21"/>
        </w:rPr>
        <w:t>2</w:t>
      </w:r>
      <w:r>
        <w:rPr>
          <w:rFonts w:ascii="宋体" w:hAnsi="宋体" w:hint="eastAsia"/>
          <w:szCs w:val="21"/>
        </w:rPr>
        <w:t>天）或现场各阶段、各节点验收，设计人未按指令执行或到达的，按每天</w:t>
      </w:r>
      <w:r>
        <w:rPr>
          <w:rFonts w:ascii="宋体" w:hAnsi="宋体"/>
          <w:szCs w:val="21"/>
        </w:rPr>
        <w:t>2</w:t>
      </w:r>
      <w:r>
        <w:rPr>
          <w:rFonts w:ascii="宋体" w:hAnsi="宋体" w:hint="eastAsia"/>
          <w:szCs w:val="21"/>
        </w:rPr>
        <w:t>000</w:t>
      </w:r>
      <w:r>
        <w:rPr>
          <w:rFonts w:ascii="宋体" w:hAnsi="宋体" w:hint="eastAsia"/>
          <w:szCs w:val="21"/>
        </w:rPr>
        <w:t>元进行处罚。</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9.2.1</w:t>
      </w:r>
      <w:r>
        <w:rPr>
          <w:rFonts w:ascii="宋体" w:hAnsi="宋体"/>
          <w:szCs w:val="21"/>
        </w:rPr>
        <w:t>4</w:t>
      </w:r>
      <w:r>
        <w:rPr>
          <w:rFonts w:ascii="宋体" w:hAnsi="宋体" w:hint="eastAsia"/>
          <w:szCs w:val="21"/>
        </w:rPr>
        <w:t>设计人未经发包人同意，受施工单位等非合同签订方委托出具的设计变更、技术洽商等，发包人不予认可。一经发现，发包人按</w:t>
      </w:r>
      <w:r>
        <w:rPr>
          <w:rFonts w:ascii="宋体" w:hAnsi="宋体" w:hint="eastAsia"/>
          <w:szCs w:val="21"/>
        </w:rPr>
        <w:t>1</w:t>
      </w:r>
      <w:r>
        <w:rPr>
          <w:rFonts w:ascii="宋体" w:hAnsi="宋体" w:hint="eastAsia"/>
          <w:szCs w:val="21"/>
        </w:rPr>
        <w:t>万元</w:t>
      </w:r>
      <w:r>
        <w:rPr>
          <w:rFonts w:ascii="宋体" w:hAnsi="宋体" w:hint="eastAsia"/>
          <w:szCs w:val="21"/>
        </w:rPr>
        <w:t>/</w:t>
      </w:r>
      <w:r>
        <w:rPr>
          <w:rFonts w:ascii="宋体" w:hAnsi="宋体" w:hint="eastAsia"/>
          <w:szCs w:val="21"/>
        </w:rPr>
        <w:t>次向设计人进行处罚，给发包人造成损失的，由设计人承担全部责任。</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9.2.1</w:t>
      </w:r>
      <w:r>
        <w:rPr>
          <w:rFonts w:ascii="宋体" w:hAnsi="宋体"/>
          <w:szCs w:val="21"/>
        </w:rPr>
        <w:t>5</w:t>
      </w:r>
      <w:r>
        <w:rPr>
          <w:rFonts w:ascii="宋体" w:hAnsi="宋体" w:hint="eastAsia"/>
          <w:szCs w:val="21"/>
        </w:rPr>
        <w:t>设计人因施工图内容遗漏、错误、缺失、不完善、与现场实际不符、与地勘资料不符等而产生设计变更（含补充变更），</w:t>
      </w:r>
      <w:proofErr w:type="gramStart"/>
      <w:r>
        <w:rPr>
          <w:rFonts w:ascii="宋体" w:hAnsi="宋体" w:hint="eastAsia"/>
          <w:szCs w:val="21"/>
        </w:rPr>
        <w:t>变更总</w:t>
      </w:r>
      <w:proofErr w:type="gramEnd"/>
      <w:r>
        <w:rPr>
          <w:rFonts w:ascii="宋体" w:hAnsi="宋体" w:hint="eastAsia"/>
          <w:szCs w:val="21"/>
        </w:rPr>
        <w:t>份数超过</w:t>
      </w:r>
      <w:r>
        <w:rPr>
          <w:rFonts w:ascii="宋体" w:hAnsi="宋体" w:hint="eastAsia"/>
          <w:szCs w:val="21"/>
        </w:rPr>
        <w:t>20</w:t>
      </w:r>
      <w:r>
        <w:rPr>
          <w:rFonts w:ascii="宋体" w:hAnsi="宋体" w:hint="eastAsia"/>
          <w:szCs w:val="21"/>
        </w:rPr>
        <w:t>份或单份变更造价</w:t>
      </w:r>
      <w:r>
        <w:rPr>
          <w:rFonts w:ascii="宋体" w:hAnsi="宋体" w:hint="eastAsia"/>
          <w:szCs w:val="21"/>
        </w:rPr>
        <w:t>超过</w:t>
      </w:r>
      <w:r>
        <w:rPr>
          <w:rFonts w:ascii="宋体" w:hAnsi="宋体" w:hint="eastAsia"/>
          <w:szCs w:val="21"/>
        </w:rPr>
        <w:t>5</w:t>
      </w:r>
      <w:r>
        <w:rPr>
          <w:rFonts w:ascii="宋体" w:hAnsi="宋体" w:hint="eastAsia"/>
          <w:szCs w:val="21"/>
        </w:rPr>
        <w:t>万元的，发包人按</w:t>
      </w:r>
      <w:r>
        <w:rPr>
          <w:rFonts w:ascii="宋体" w:hAnsi="宋体"/>
          <w:szCs w:val="21"/>
        </w:rPr>
        <w:t>1</w:t>
      </w:r>
      <w:r>
        <w:rPr>
          <w:rFonts w:ascii="宋体" w:hAnsi="宋体" w:hint="eastAsia"/>
          <w:szCs w:val="21"/>
        </w:rPr>
        <w:t>万元</w:t>
      </w:r>
      <w:r>
        <w:rPr>
          <w:rFonts w:ascii="宋体" w:hAnsi="宋体" w:hint="eastAsia"/>
          <w:szCs w:val="21"/>
        </w:rPr>
        <w:t>/</w:t>
      </w:r>
      <w:r>
        <w:rPr>
          <w:rFonts w:ascii="宋体" w:hAnsi="宋体" w:hint="eastAsia"/>
          <w:szCs w:val="21"/>
        </w:rPr>
        <w:t>份或变更造价的</w:t>
      </w:r>
      <w:r>
        <w:rPr>
          <w:rFonts w:ascii="宋体" w:hAnsi="宋体" w:hint="eastAsia"/>
          <w:szCs w:val="21"/>
        </w:rPr>
        <w:t>20%</w:t>
      </w:r>
      <w:r>
        <w:rPr>
          <w:rFonts w:ascii="宋体" w:hAnsi="宋体" w:hint="eastAsia"/>
          <w:szCs w:val="21"/>
        </w:rPr>
        <w:t>（特指单份变更造价超过</w:t>
      </w:r>
      <w:r>
        <w:rPr>
          <w:rFonts w:ascii="宋体" w:hAnsi="宋体" w:hint="eastAsia"/>
          <w:szCs w:val="21"/>
        </w:rPr>
        <w:t>5</w:t>
      </w:r>
      <w:r>
        <w:rPr>
          <w:rFonts w:ascii="宋体" w:hAnsi="宋体" w:hint="eastAsia"/>
          <w:szCs w:val="21"/>
        </w:rPr>
        <w:t>万元的）向设计人进行处罚，并承担责任。</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9.2.1</w:t>
      </w:r>
      <w:r>
        <w:rPr>
          <w:rFonts w:ascii="宋体" w:hAnsi="宋体"/>
          <w:szCs w:val="21"/>
        </w:rPr>
        <w:t>6</w:t>
      </w:r>
      <w:r>
        <w:rPr>
          <w:rFonts w:ascii="宋体" w:hAnsi="宋体" w:hint="eastAsia"/>
          <w:szCs w:val="21"/>
        </w:rPr>
        <w:t>因设计人设计原因（参数设置等原因）造成项目涉及的设备、建筑材料、品牌、价格缺乏市场竞争或具有唯一性、指向性，发包人按</w:t>
      </w:r>
      <w:r>
        <w:rPr>
          <w:rFonts w:ascii="宋体" w:hAnsi="宋体" w:hint="eastAsia"/>
          <w:szCs w:val="21"/>
        </w:rPr>
        <w:t>1~2</w:t>
      </w:r>
      <w:r>
        <w:rPr>
          <w:rFonts w:ascii="宋体" w:hAnsi="宋体" w:hint="eastAsia"/>
          <w:szCs w:val="21"/>
        </w:rPr>
        <w:t>万元</w:t>
      </w:r>
      <w:r>
        <w:rPr>
          <w:rFonts w:ascii="宋体" w:hAnsi="宋体" w:hint="eastAsia"/>
          <w:szCs w:val="21"/>
        </w:rPr>
        <w:t>/</w:t>
      </w:r>
      <w:r>
        <w:rPr>
          <w:rFonts w:ascii="宋体" w:hAnsi="宋体" w:hint="eastAsia"/>
          <w:szCs w:val="21"/>
        </w:rPr>
        <w:t>次向设计人进行处罚，并承担由此造成的相关损失。</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9.2.1</w:t>
      </w:r>
      <w:r>
        <w:rPr>
          <w:rFonts w:ascii="宋体" w:hAnsi="宋体"/>
          <w:szCs w:val="21"/>
        </w:rPr>
        <w:t>7</w:t>
      </w:r>
      <w:r>
        <w:rPr>
          <w:rFonts w:ascii="宋体" w:hAnsi="宋体" w:hint="eastAsia"/>
          <w:szCs w:val="21"/>
        </w:rPr>
        <w:t>若设计人对各分包专项设计未进行统筹管理或管理不到位，给发包人造成影响的，发包</w:t>
      </w:r>
      <w:r>
        <w:rPr>
          <w:rFonts w:ascii="宋体" w:hAnsi="宋体" w:hint="eastAsia"/>
          <w:szCs w:val="21"/>
        </w:rPr>
        <w:lastRenderedPageBreak/>
        <w:t>人按</w:t>
      </w:r>
      <w:r>
        <w:rPr>
          <w:rFonts w:ascii="宋体" w:hAnsi="宋体"/>
          <w:szCs w:val="21"/>
        </w:rPr>
        <w:t>2</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次向设计人进行处罚；项目负责人不能按要求完成各环节设计汇报、各专业</w:t>
      </w:r>
      <w:r>
        <w:rPr>
          <w:rFonts w:ascii="宋体" w:hAnsi="宋体" w:hint="eastAsia"/>
          <w:szCs w:val="21"/>
        </w:rPr>
        <w:t>/</w:t>
      </w:r>
      <w:r>
        <w:rPr>
          <w:rFonts w:ascii="宋体" w:hAnsi="宋体" w:hint="eastAsia"/>
          <w:szCs w:val="21"/>
        </w:rPr>
        <w:t>专项设计校对、各专业</w:t>
      </w:r>
      <w:r>
        <w:rPr>
          <w:rFonts w:ascii="宋体" w:hAnsi="宋体" w:hint="eastAsia"/>
          <w:szCs w:val="21"/>
        </w:rPr>
        <w:t>/</w:t>
      </w:r>
      <w:r>
        <w:rPr>
          <w:rFonts w:ascii="宋体" w:hAnsi="宋体" w:hint="eastAsia"/>
          <w:szCs w:val="21"/>
        </w:rPr>
        <w:t>专项设计协调等相关工作的，发包人按</w:t>
      </w:r>
      <w:r>
        <w:rPr>
          <w:rFonts w:ascii="宋体" w:hAnsi="宋体"/>
          <w:szCs w:val="21"/>
        </w:rPr>
        <w:t>5</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次向设计人进行处罚。</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9.2.</w:t>
      </w:r>
      <w:r>
        <w:rPr>
          <w:rFonts w:ascii="宋体" w:hAnsi="宋体"/>
          <w:szCs w:val="21"/>
        </w:rPr>
        <w:t>18</w:t>
      </w:r>
      <w:r>
        <w:rPr>
          <w:rFonts w:ascii="宋体" w:hAnsi="宋体" w:hint="eastAsia"/>
          <w:szCs w:val="21"/>
        </w:rPr>
        <w:t>若设计人为外地企业，在向行政主管部门进行各阶段报建时，《入渝备案证》未在有效期内或被行政主管部门处罚未消除等而影响各阶段报建的，发包人按</w:t>
      </w:r>
      <w:r>
        <w:rPr>
          <w:rFonts w:ascii="宋体" w:hAnsi="宋体"/>
          <w:szCs w:val="21"/>
        </w:rPr>
        <w:t>5</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天向设计人进行处罚。</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9.2.</w:t>
      </w:r>
      <w:r>
        <w:rPr>
          <w:rFonts w:ascii="宋体" w:hAnsi="宋体"/>
          <w:szCs w:val="21"/>
        </w:rPr>
        <w:t>19</w:t>
      </w:r>
      <w:r>
        <w:rPr>
          <w:rFonts w:ascii="宋体" w:hAnsi="宋体" w:hint="eastAsia"/>
          <w:szCs w:val="21"/>
        </w:rPr>
        <w:t>若设计人未严格按照节能要求设计，造成节能测评未通或产生节能变更或对外立面进行修改等，发包人按</w:t>
      </w:r>
      <w:r>
        <w:rPr>
          <w:rFonts w:ascii="宋体" w:hAnsi="宋体"/>
          <w:szCs w:val="21"/>
        </w:rPr>
        <w:t>5</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次或</w:t>
      </w:r>
      <w:r>
        <w:rPr>
          <w:rFonts w:ascii="宋体" w:hAnsi="宋体"/>
          <w:szCs w:val="21"/>
        </w:rPr>
        <w:t>5</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份（指变更）向设计人进行处罚；若对发包人造成后序损失的（如审图等），并赔偿损失。</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9.2.2</w:t>
      </w:r>
      <w:r>
        <w:rPr>
          <w:rFonts w:ascii="宋体" w:hAnsi="宋体"/>
          <w:szCs w:val="21"/>
        </w:rPr>
        <w:t>0</w:t>
      </w:r>
      <w:r>
        <w:rPr>
          <w:rFonts w:ascii="宋体" w:hAnsi="宋体" w:hint="eastAsia"/>
          <w:szCs w:val="21"/>
        </w:rPr>
        <w:t>若设计人未按照发包人的要求进行成果资料分装和送达，或资料不齐全、无效等，发包人按</w:t>
      </w:r>
      <w:r>
        <w:rPr>
          <w:rFonts w:ascii="宋体" w:hAnsi="宋体"/>
          <w:szCs w:val="21"/>
        </w:rPr>
        <w:t>1</w:t>
      </w:r>
      <w:r>
        <w:rPr>
          <w:rFonts w:ascii="宋体" w:hAnsi="宋体" w:hint="eastAsia"/>
          <w:szCs w:val="21"/>
        </w:rPr>
        <w:t>000</w:t>
      </w:r>
      <w:r>
        <w:rPr>
          <w:rFonts w:ascii="宋体" w:hAnsi="宋体" w:hint="eastAsia"/>
          <w:szCs w:val="21"/>
        </w:rPr>
        <w:t>元</w:t>
      </w:r>
      <w:r>
        <w:rPr>
          <w:rFonts w:ascii="宋体" w:hAnsi="宋体" w:hint="eastAsia"/>
          <w:szCs w:val="21"/>
        </w:rPr>
        <w:t>/</w:t>
      </w:r>
      <w:r>
        <w:rPr>
          <w:rFonts w:ascii="宋体" w:hAnsi="宋体" w:hint="eastAsia"/>
          <w:szCs w:val="21"/>
        </w:rPr>
        <w:t>次向设计人进行处罚（若造成工期损失，另按工期条款处罚）。</w:t>
      </w:r>
    </w:p>
    <w:p w:rsidR="00B16C40" w:rsidRDefault="00027D1C">
      <w:pPr>
        <w:pStyle w:val="ac"/>
        <w:spacing w:line="360" w:lineRule="auto"/>
        <w:ind w:firstLineChars="0" w:firstLine="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9.3 </w:t>
      </w:r>
      <w:r>
        <w:rPr>
          <w:rFonts w:ascii="宋体" w:hAnsi="宋体" w:hint="eastAsia"/>
          <w:szCs w:val="21"/>
        </w:rPr>
        <w:t>赔偿责任</w:t>
      </w:r>
    </w:p>
    <w:p w:rsidR="00B16C40" w:rsidRDefault="00027D1C">
      <w:pPr>
        <w:spacing w:line="360" w:lineRule="auto"/>
        <w:ind w:firstLineChars="200" w:firstLine="420"/>
        <w:rPr>
          <w:rFonts w:ascii="宋体" w:hAnsi="宋体"/>
          <w:szCs w:val="21"/>
        </w:rPr>
      </w:pPr>
      <w:r>
        <w:rPr>
          <w:rFonts w:ascii="宋体" w:hAnsi="宋体" w:hint="eastAsia"/>
          <w:szCs w:val="21"/>
        </w:rPr>
        <w:t>因设计人设计失误给发包人造成损失的，设计人应当赔偿发包人损失。</w:t>
      </w:r>
    </w:p>
    <w:p w:rsidR="00B16C40" w:rsidRDefault="00027D1C">
      <w:pPr>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赔偿金额＝造成损失部分的费用。</w:t>
      </w:r>
    </w:p>
    <w:p w:rsidR="00B16C40" w:rsidRDefault="00B16C40">
      <w:pPr>
        <w:spacing w:line="360" w:lineRule="auto"/>
        <w:rPr>
          <w:rFonts w:ascii="宋体" w:hAnsi="宋体"/>
          <w:szCs w:val="21"/>
        </w:rPr>
      </w:pPr>
    </w:p>
    <w:p w:rsidR="00B16C40" w:rsidRDefault="00027D1C">
      <w:pPr>
        <w:spacing w:line="360" w:lineRule="auto"/>
        <w:rPr>
          <w:rFonts w:ascii="宋体" w:hAnsi="宋体"/>
          <w:bCs/>
          <w:szCs w:val="21"/>
        </w:rPr>
      </w:pPr>
      <w:r>
        <w:rPr>
          <w:rFonts w:ascii="宋体" w:hAnsi="宋体" w:hint="eastAsia"/>
          <w:bCs/>
          <w:szCs w:val="21"/>
        </w:rPr>
        <w:t>十</w:t>
      </w:r>
      <w:r>
        <w:rPr>
          <w:rFonts w:ascii="宋体" w:hAnsi="宋体" w:hint="eastAsia"/>
          <w:bCs/>
          <w:szCs w:val="21"/>
        </w:rPr>
        <w:t>.</w:t>
      </w:r>
      <w:r>
        <w:rPr>
          <w:rFonts w:ascii="宋体" w:hAnsi="宋体" w:hint="eastAsia"/>
          <w:bCs/>
          <w:szCs w:val="21"/>
        </w:rPr>
        <w:t>知识产权</w:t>
      </w:r>
    </w:p>
    <w:p w:rsidR="00B16C40" w:rsidRDefault="00027D1C">
      <w:pPr>
        <w:spacing w:line="360" w:lineRule="auto"/>
        <w:ind w:firstLineChars="200" w:firstLine="420"/>
        <w:rPr>
          <w:rFonts w:ascii="宋体" w:hAnsi="宋体"/>
          <w:szCs w:val="21"/>
        </w:rPr>
      </w:pPr>
      <w:r>
        <w:rPr>
          <w:rFonts w:ascii="宋体" w:hAnsi="宋体" w:hint="eastAsia"/>
          <w:szCs w:val="21"/>
        </w:rPr>
        <w:t xml:space="preserve">10.1 </w:t>
      </w:r>
      <w:r>
        <w:rPr>
          <w:rFonts w:ascii="宋体" w:hAnsi="宋体" w:hint="eastAsia"/>
          <w:szCs w:val="21"/>
        </w:rPr>
        <w:t>设计人保证成果及所有资料均未侵犯他人的知识产权，否则必须承担全部责任。若设计人使用了他人的专利、专有技术，涉及的费用及法律责任均由设计人承担。</w:t>
      </w:r>
    </w:p>
    <w:p w:rsidR="00B16C40" w:rsidRDefault="00027D1C">
      <w:pPr>
        <w:spacing w:line="360" w:lineRule="auto"/>
        <w:ind w:firstLineChars="200" w:firstLine="420"/>
        <w:rPr>
          <w:rFonts w:ascii="宋体" w:hAnsi="宋体"/>
          <w:szCs w:val="21"/>
        </w:rPr>
      </w:pPr>
      <w:r>
        <w:rPr>
          <w:rFonts w:ascii="宋体" w:hAnsi="宋体" w:hint="eastAsia"/>
          <w:szCs w:val="21"/>
        </w:rPr>
        <w:t>10.2</w:t>
      </w:r>
      <w:r>
        <w:rPr>
          <w:rFonts w:ascii="宋体" w:hAnsi="宋体" w:hint="eastAsia"/>
          <w:szCs w:val="21"/>
        </w:rPr>
        <w:t>设计</w:t>
      </w:r>
      <w:proofErr w:type="gramStart"/>
      <w:r>
        <w:rPr>
          <w:rFonts w:ascii="宋体" w:hAnsi="宋体" w:hint="eastAsia"/>
          <w:szCs w:val="21"/>
        </w:rPr>
        <w:t>人成果</w:t>
      </w:r>
      <w:proofErr w:type="gramEnd"/>
      <w:r>
        <w:rPr>
          <w:rFonts w:ascii="宋体" w:hAnsi="宋体" w:hint="eastAsia"/>
          <w:szCs w:val="21"/>
        </w:rPr>
        <w:t>的著作权、版权和使用权归发包人所有。</w:t>
      </w:r>
    </w:p>
    <w:p w:rsidR="00B16C40" w:rsidRDefault="00027D1C">
      <w:pPr>
        <w:spacing w:line="360" w:lineRule="auto"/>
        <w:ind w:firstLineChars="200" w:firstLine="420"/>
        <w:rPr>
          <w:rFonts w:ascii="宋体" w:hAnsi="宋体"/>
          <w:szCs w:val="21"/>
        </w:rPr>
      </w:pPr>
      <w:r>
        <w:rPr>
          <w:rFonts w:ascii="宋体" w:hAnsi="宋体" w:hint="eastAsia"/>
          <w:szCs w:val="21"/>
        </w:rPr>
        <w:t>10.3</w:t>
      </w:r>
      <w:r>
        <w:rPr>
          <w:rFonts w:ascii="宋体" w:hAnsi="宋体" w:hint="eastAsia"/>
          <w:szCs w:val="21"/>
        </w:rPr>
        <w:t>设计人未经发包人许可，不得将方案成果用于其他任何项目的投标和设计，不得擅自在国内外刊物、学术或技术交流会上发表该方案成果。</w:t>
      </w:r>
    </w:p>
    <w:p w:rsidR="00B16C40" w:rsidRDefault="00027D1C">
      <w:pPr>
        <w:spacing w:line="360" w:lineRule="auto"/>
        <w:ind w:firstLineChars="200" w:firstLine="420"/>
        <w:rPr>
          <w:rFonts w:ascii="宋体" w:hAnsi="宋体"/>
          <w:szCs w:val="21"/>
        </w:rPr>
      </w:pPr>
      <w:r>
        <w:rPr>
          <w:rFonts w:ascii="宋体" w:hAnsi="宋体" w:hint="eastAsia"/>
          <w:szCs w:val="21"/>
        </w:rPr>
        <w:t>10.4</w:t>
      </w:r>
      <w:r>
        <w:rPr>
          <w:rFonts w:ascii="宋体" w:hAnsi="宋体" w:hint="eastAsia"/>
          <w:szCs w:val="21"/>
        </w:rPr>
        <w:t>发包人有权无须事先征求设计人的同意，公开展示成果，并通过传播媒介、杂志、书刊或其它形式介绍、展示及评价该成果，所有展示、推介、广告均不再向设计人支付任何费用。</w:t>
      </w:r>
    </w:p>
    <w:p w:rsidR="00B16C40" w:rsidRDefault="00027D1C">
      <w:pPr>
        <w:spacing w:line="480" w:lineRule="exact"/>
        <w:ind w:firstLineChars="200" w:firstLine="420"/>
        <w:rPr>
          <w:rFonts w:ascii="宋体" w:hAnsi="宋体"/>
          <w:bCs/>
          <w:szCs w:val="21"/>
        </w:rPr>
      </w:pPr>
      <w:r>
        <w:rPr>
          <w:rFonts w:ascii="宋体" w:hAnsi="宋体" w:hint="eastAsia"/>
          <w:bCs/>
          <w:szCs w:val="21"/>
        </w:rPr>
        <w:t>十一</w:t>
      </w:r>
      <w:r>
        <w:rPr>
          <w:rFonts w:ascii="宋体" w:hAnsi="宋体" w:hint="eastAsia"/>
          <w:bCs/>
          <w:szCs w:val="21"/>
        </w:rPr>
        <w:t>.</w:t>
      </w:r>
      <w:r>
        <w:rPr>
          <w:rFonts w:ascii="宋体" w:hAnsi="宋体" w:hint="eastAsia"/>
          <w:bCs/>
          <w:szCs w:val="21"/>
        </w:rPr>
        <w:t>其它</w:t>
      </w:r>
    </w:p>
    <w:p w:rsidR="00B16C40" w:rsidRDefault="00027D1C">
      <w:pPr>
        <w:spacing w:line="360" w:lineRule="auto"/>
        <w:ind w:firstLineChars="200" w:firstLine="420"/>
        <w:rPr>
          <w:rFonts w:ascii="宋体" w:hAnsi="宋体"/>
          <w:szCs w:val="21"/>
        </w:rPr>
      </w:pPr>
      <w:r>
        <w:rPr>
          <w:rFonts w:ascii="宋体" w:hAnsi="宋体" w:hint="eastAsia"/>
          <w:szCs w:val="21"/>
        </w:rPr>
        <w:t>11.1</w:t>
      </w:r>
      <w:r>
        <w:rPr>
          <w:rFonts w:ascii="宋体" w:hAnsi="宋体" w:hint="eastAsia"/>
          <w:szCs w:val="21"/>
        </w:rPr>
        <w:t>设计人为本合同专案所采用的国家或地方标准图，由设计人自费向有关出版社购买。若发包人要求设计人交付的设计资料及文件份数超过第四条规定的份数时，由发包人另行支付工本费。</w:t>
      </w:r>
    </w:p>
    <w:p w:rsidR="00B16C40" w:rsidRDefault="00027D1C">
      <w:pPr>
        <w:spacing w:line="360" w:lineRule="auto"/>
        <w:ind w:firstLineChars="200" w:firstLine="420"/>
        <w:rPr>
          <w:rFonts w:ascii="宋体" w:hAnsi="宋体"/>
          <w:szCs w:val="21"/>
        </w:rPr>
      </w:pPr>
      <w:r>
        <w:rPr>
          <w:rFonts w:ascii="宋体" w:hAnsi="宋体" w:hint="eastAsia"/>
          <w:szCs w:val="21"/>
        </w:rPr>
        <w:t>11.2</w:t>
      </w:r>
      <w:r>
        <w:rPr>
          <w:rFonts w:ascii="宋体" w:hAnsi="宋体" w:hint="eastAsia"/>
          <w:szCs w:val="21"/>
        </w:rPr>
        <w:t>本工程设计资料及文</w:t>
      </w:r>
      <w:r>
        <w:rPr>
          <w:rFonts w:ascii="宋体" w:hAnsi="宋体" w:hint="eastAsia"/>
          <w:szCs w:val="21"/>
        </w:rPr>
        <w:t>件中，建筑材料、建筑构配件和设备应当注明其规格、型号、性能等技术指标，设计人不得指定生产厂、供应商。发包人需要设计人的设计人员配合加工定货时，所需要的交通费用由发包人承担。</w:t>
      </w:r>
    </w:p>
    <w:p w:rsidR="00B16C40" w:rsidRDefault="00027D1C">
      <w:pPr>
        <w:spacing w:line="360" w:lineRule="auto"/>
        <w:ind w:firstLineChars="200" w:firstLine="420"/>
        <w:rPr>
          <w:rFonts w:ascii="宋体" w:hAnsi="宋体"/>
          <w:szCs w:val="21"/>
        </w:rPr>
      </w:pPr>
      <w:r>
        <w:rPr>
          <w:rFonts w:ascii="宋体" w:hAnsi="宋体" w:hint="eastAsia"/>
          <w:szCs w:val="21"/>
        </w:rPr>
        <w:t>11.3</w:t>
      </w:r>
      <w:r>
        <w:rPr>
          <w:rFonts w:ascii="宋体" w:hAnsi="宋体" w:hint="eastAsia"/>
          <w:szCs w:val="21"/>
        </w:rPr>
        <w:t>发包人要求设计人派专人留驻施工现场进行配合与解决有关问题时，设计人应无条件免费配合。</w:t>
      </w:r>
    </w:p>
    <w:p w:rsidR="00B16C40" w:rsidRDefault="00027D1C">
      <w:pPr>
        <w:spacing w:line="360" w:lineRule="auto"/>
        <w:ind w:firstLineChars="200" w:firstLine="420"/>
        <w:rPr>
          <w:rFonts w:ascii="宋体" w:hAnsi="宋体"/>
          <w:szCs w:val="21"/>
        </w:rPr>
      </w:pPr>
      <w:r>
        <w:rPr>
          <w:rFonts w:ascii="宋体" w:hAnsi="宋体" w:hint="eastAsia"/>
          <w:szCs w:val="21"/>
        </w:rPr>
        <w:t>11.4</w:t>
      </w:r>
      <w:r>
        <w:rPr>
          <w:rFonts w:ascii="宋体" w:hAnsi="宋体" w:hint="eastAsia"/>
          <w:szCs w:val="21"/>
        </w:rPr>
        <w:t>本工程设计资料及文件中，设计人有责任协助发包人选购其适合的产品。发包人仅承担设计人（二人）相关的交通及食宿费用。</w:t>
      </w:r>
    </w:p>
    <w:p w:rsidR="00B16C40" w:rsidRDefault="00027D1C">
      <w:pPr>
        <w:spacing w:line="360" w:lineRule="auto"/>
        <w:ind w:firstLineChars="200" w:firstLine="420"/>
        <w:rPr>
          <w:rFonts w:ascii="宋体" w:hAnsi="宋体"/>
          <w:szCs w:val="21"/>
        </w:rPr>
      </w:pPr>
      <w:r>
        <w:rPr>
          <w:rFonts w:ascii="宋体" w:hAnsi="宋体" w:hint="eastAsia"/>
          <w:szCs w:val="21"/>
        </w:rPr>
        <w:t>11.5</w:t>
      </w:r>
      <w:r>
        <w:rPr>
          <w:rFonts w:ascii="宋体" w:hAnsi="宋体" w:hint="eastAsia"/>
          <w:szCs w:val="21"/>
        </w:rPr>
        <w:t>发包人委托设计人承担本合同内容之外的工作服务，另行支付费用。</w:t>
      </w:r>
    </w:p>
    <w:p w:rsidR="00B16C40" w:rsidRDefault="00027D1C">
      <w:pPr>
        <w:spacing w:line="360" w:lineRule="auto"/>
        <w:ind w:firstLineChars="200" w:firstLine="420"/>
        <w:rPr>
          <w:rFonts w:ascii="宋体" w:hAnsi="宋体"/>
          <w:szCs w:val="21"/>
        </w:rPr>
      </w:pPr>
      <w:r>
        <w:rPr>
          <w:rFonts w:ascii="宋体" w:hAnsi="宋体" w:hint="eastAsia"/>
          <w:szCs w:val="21"/>
        </w:rPr>
        <w:t>11.6</w:t>
      </w:r>
      <w:r>
        <w:rPr>
          <w:rFonts w:ascii="宋体" w:hAnsi="宋体" w:hint="eastAsia"/>
          <w:szCs w:val="21"/>
        </w:rPr>
        <w:t>若本项目地下室及基础</w:t>
      </w:r>
      <w:proofErr w:type="gramStart"/>
      <w:r>
        <w:rPr>
          <w:rFonts w:ascii="宋体" w:hAnsi="宋体" w:hint="eastAsia"/>
          <w:szCs w:val="21"/>
        </w:rPr>
        <w:t>需发生</w:t>
      </w:r>
      <w:proofErr w:type="gramEnd"/>
      <w:r>
        <w:rPr>
          <w:rFonts w:ascii="宋体" w:hAnsi="宋体" w:hint="eastAsia"/>
          <w:szCs w:val="21"/>
        </w:rPr>
        <w:t>较大挖方或切坡，设</w:t>
      </w:r>
      <w:r>
        <w:rPr>
          <w:rFonts w:ascii="宋体" w:hAnsi="宋体" w:hint="eastAsia"/>
          <w:szCs w:val="21"/>
        </w:rPr>
        <w:t>计中应包括该部分设计。设计人对发包人要求的网络、综合布线及其他附加设计应无条件进行配合和指导。</w:t>
      </w:r>
    </w:p>
    <w:p w:rsidR="00B16C40" w:rsidRDefault="00027D1C">
      <w:pPr>
        <w:spacing w:line="360" w:lineRule="auto"/>
        <w:ind w:firstLineChars="200" w:firstLine="420"/>
        <w:rPr>
          <w:rFonts w:ascii="宋体" w:hAnsi="宋体"/>
          <w:szCs w:val="21"/>
        </w:rPr>
      </w:pPr>
      <w:r>
        <w:rPr>
          <w:rFonts w:ascii="宋体" w:hAnsi="宋体" w:hint="eastAsia"/>
          <w:szCs w:val="21"/>
        </w:rPr>
        <w:lastRenderedPageBreak/>
        <w:t>11.7</w:t>
      </w:r>
      <w:r>
        <w:rPr>
          <w:rFonts w:ascii="宋体" w:hAnsi="宋体" w:hint="eastAsia"/>
          <w:szCs w:val="21"/>
        </w:rPr>
        <w:t>由于不可抗力因素致使合同无法履行时，双方应及时协商解决。</w:t>
      </w:r>
    </w:p>
    <w:p w:rsidR="00B16C40" w:rsidRDefault="00027D1C">
      <w:pPr>
        <w:spacing w:line="360" w:lineRule="auto"/>
        <w:ind w:firstLineChars="200" w:firstLine="420"/>
        <w:rPr>
          <w:rFonts w:ascii="宋体" w:hAnsi="宋体"/>
          <w:szCs w:val="21"/>
        </w:rPr>
      </w:pPr>
      <w:r>
        <w:rPr>
          <w:rFonts w:ascii="宋体" w:hAnsi="宋体" w:hint="eastAsia"/>
          <w:szCs w:val="21"/>
        </w:rPr>
        <w:t>11.8</w:t>
      </w:r>
      <w:r>
        <w:rPr>
          <w:rFonts w:ascii="宋体" w:hAnsi="宋体" w:hint="eastAsia"/>
          <w:szCs w:val="21"/>
        </w:rPr>
        <w:t>本合同在履行过程中发生的争议，由双方当事人协商解决，协商不成时，双方一致同意提交项目所在地人民法院起诉的方式解决争议。</w:t>
      </w:r>
    </w:p>
    <w:p w:rsidR="00B16C40" w:rsidRDefault="00027D1C">
      <w:pPr>
        <w:spacing w:line="360" w:lineRule="auto"/>
        <w:ind w:firstLineChars="200" w:firstLine="420"/>
        <w:rPr>
          <w:rFonts w:ascii="宋体" w:hAnsi="宋体"/>
          <w:szCs w:val="21"/>
        </w:rPr>
      </w:pPr>
      <w:r>
        <w:rPr>
          <w:rFonts w:ascii="宋体" w:hAnsi="宋体" w:hint="eastAsia"/>
          <w:szCs w:val="21"/>
        </w:rPr>
        <w:t>11.9</w:t>
      </w:r>
      <w:r>
        <w:rPr>
          <w:rFonts w:ascii="宋体" w:hAnsi="宋体" w:hint="eastAsia"/>
          <w:szCs w:val="21"/>
        </w:rPr>
        <w:t>本合同一式</w:t>
      </w:r>
      <w:r>
        <w:rPr>
          <w:rFonts w:ascii="宋体" w:hAnsi="宋体" w:hint="eastAsia"/>
          <w:szCs w:val="21"/>
          <w:u w:val="single"/>
        </w:rPr>
        <w:t xml:space="preserve">  </w:t>
      </w:r>
      <w:proofErr w:type="gramStart"/>
      <w:r>
        <w:rPr>
          <w:rFonts w:ascii="宋体" w:hAnsi="宋体" w:hint="eastAsia"/>
          <w:szCs w:val="21"/>
          <w:u w:val="single"/>
        </w:rPr>
        <w:t>肆</w:t>
      </w:r>
      <w:proofErr w:type="gramEnd"/>
      <w:r>
        <w:rPr>
          <w:rFonts w:ascii="宋体" w:hAnsi="宋体" w:hint="eastAsia"/>
          <w:szCs w:val="21"/>
          <w:u w:val="single"/>
        </w:rPr>
        <w:t xml:space="preserve">  </w:t>
      </w:r>
      <w:r>
        <w:rPr>
          <w:rFonts w:ascii="宋体" w:hAnsi="宋体" w:hint="eastAsia"/>
          <w:szCs w:val="21"/>
        </w:rPr>
        <w:t>份，发包人</w:t>
      </w:r>
      <w:r>
        <w:rPr>
          <w:rFonts w:ascii="宋体" w:hAnsi="宋体" w:hint="eastAsia"/>
          <w:szCs w:val="21"/>
          <w:u w:val="single"/>
        </w:rPr>
        <w:t xml:space="preserve">  </w:t>
      </w:r>
      <w:proofErr w:type="gramStart"/>
      <w:r>
        <w:rPr>
          <w:rFonts w:ascii="宋体" w:hAnsi="宋体" w:hint="eastAsia"/>
          <w:szCs w:val="21"/>
          <w:u w:val="single"/>
        </w:rPr>
        <w:t>贰</w:t>
      </w:r>
      <w:proofErr w:type="gramEnd"/>
      <w:r>
        <w:rPr>
          <w:rFonts w:ascii="宋体" w:hAnsi="宋体" w:hint="eastAsia"/>
          <w:szCs w:val="21"/>
          <w:u w:val="single"/>
        </w:rPr>
        <w:t xml:space="preserve">  </w:t>
      </w:r>
      <w:r>
        <w:rPr>
          <w:rFonts w:ascii="宋体" w:hAnsi="宋体" w:hint="eastAsia"/>
          <w:szCs w:val="21"/>
        </w:rPr>
        <w:t>份，设计人</w:t>
      </w:r>
      <w:r>
        <w:rPr>
          <w:rFonts w:ascii="宋体" w:hAnsi="宋体" w:hint="eastAsia"/>
          <w:szCs w:val="21"/>
          <w:u w:val="single"/>
        </w:rPr>
        <w:t xml:space="preserve">  </w:t>
      </w:r>
      <w:r>
        <w:rPr>
          <w:rFonts w:ascii="宋体" w:hAnsi="宋体" w:hint="eastAsia"/>
          <w:szCs w:val="21"/>
          <w:u w:val="single"/>
        </w:rPr>
        <w:t>贰</w:t>
      </w:r>
      <w:r>
        <w:rPr>
          <w:rFonts w:ascii="宋体" w:hAnsi="宋体" w:hint="eastAsia"/>
          <w:szCs w:val="21"/>
          <w:u w:val="single"/>
        </w:rPr>
        <w:t xml:space="preserve"> </w:t>
      </w:r>
      <w:r>
        <w:rPr>
          <w:rFonts w:ascii="宋体" w:hAnsi="宋体" w:hint="eastAsia"/>
          <w:szCs w:val="21"/>
        </w:rPr>
        <w:t>份</w:t>
      </w:r>
      <w:r>
        <w:rPr>
          <w:rFonts w:ascii="宋体" w:hAnsi="宋体" w:hint="eastAsia"/>
          <w:szCs w:val="21"/>
        </w:rPr>
        <w:t>,</w:t>
      </w:r>
      <w:r>
        <w:rPr>
          <w:rFonts w:ascii="宋体" w:hAnsi="宋体" w:hint="eastAsia"/>
          <w:szCs w:val="21"/>
        </w:rPr>
        <w:t>经双方签章盖章后生效，双方履行</w:t>
      </w:r>
      <w:proofErr w:type="gramStart"/>
      <w:r>
        <w:rPr>
          <w:rFonts w:ascii="宋体" w:hAnsi="宋体" w:hint="eastAsia"/>
          <w:szCs w:val="21"/>
        </w:rPr>
        <w:t>完合同</w:t>
      </w:r>
      <w:proofErr w:type="gramEnd"/>
      <w:r>
        <w:rPr>
          <w:rFonts w:ascii="宋体" w:hAnsi="宋体" w:hint="eastAsia"/>
          <w:szCs w:val="21"/>
        </w:rPr>
        <w:t>规定的义务后，本合同即行终止。</w:t>
      </w:r>
    </w:p>
    <w:p w:rsidR="00B16C40" w:rsidRDefault="00027D1C">
      <w:pPr>
        <w:spacing w:line="360" w:lineRule="auto"/>
        <w:ind w:firstLineChars="200" w:firstLine="420"/>
        <w:rPr>
          <w:rFonts w:ascii="宋体" w:hAnsi="宋体"/>
          <w:szCs w:val="21"/>
        </w:rPr>
      </w:pPr>
      <w:r>
        <w:rPr>
          <w:rFonts w:ascii="宋体" w:hAnsi="宋体" w:hint="eastAsia"/>
          <w:szCs w:val="21"/>
        </w:rPr>
        <w:t>11.10</w:t>
      </w:r>
      <w:r>
        <w:rPr>
          <w:rFonts w:ascii="宋体" w:hAnsi="宋体" w:hint="eastAsia"/>
          <w:szCs w:val="21"/>
        </w:rPr>
        <w:t>本合同未尽事宜，双方可签订补充协议，补充协议及双方认可的往来电报、传真、会</w:t>
      </w:r>
      <w:r>
        <w:rPr>
          <w:rFonts w:ascii="宋体" w:hAnsi="宋体" w:hint="eastAsia"/>
          <w:szCs w:val="21"/>
        </w:rPr>
        <w:t>议纪要、电子邮件等，均为本合同组成部分，与本合同具有同等法律效力。</w:t>
      </w:r>
    </w:p>
    <w:p w:rsidR="00B16C40" w:rsidRDefault="00B16C40">
      <w:pPr>
        <w:spacing w:line="360" w:lineRule="auto"/>
        <w:ind w:firstLineChars="200" w:firstLine="420"/>
        <w:rPr>
          <w:rFonts w:ascii="宋体" w:hAnsi="宋体"/>
          <w:szCs w:val="21"/>
        </w:rPr>
      </w:pPr>
      <w:bookmarkStart w:id="32" w:name="_Toc329608571"/>
      <w:bookmarkStart w:id="33" w:name="_Toc326935162"/>
      <w:bookmarkStart w:id="34" w:name="_Toc329591596"/>
      <w:bookmarkStart w:id="35" w:name="_Toc329604851"/>
    </w:p>
    <w:p w:rsidR="00B16C40" w:rsidRDefault="00027D1C">
      <w:pPr>
        <w:spacing w:line="360" w:lineRule="auto"/>
        <w:ind w:firstLineChars="200" w:firstLine="420"/>
        <w:rPr>
          <w:rFonts w:ascii="宋体" w:hAnsi="宋体"/>
          <w:szCs w:val="21"/>
        </w:rPr>
      </w:pPr>
      <w:r>
        <w:rPr>
          <w:rFonts w:ascii="宋体" w:hAnsi="宋体" w:hint="eastAsia"/>
          <w:szCs w:val="21"/>
        </w:rPr>
        <w:t>十二</w:t>
      </w:r>
      <w:r>
        <w:rPr>
          <w:rFonts w:ascii="宋体" w:hAnsi="宋体" w:hint="eastAsia"/>
          <w:szCs w:val="21"/>
        </w:rPr>
        <w:t xml:space="preserve">.  </w:t>
      </w:r>
      <w:r>
        <w:rPr>
          <w:rFonts w:ascii="宋体" w:hAnsi="宋体" w:hint="eastAsia"/>
          <w:szCs w:val="21"/>
        </w:rPr>
        <w:t>附件</w:t>
      </w:r>
      <w:bookmarkEnd w:id="32"/>
      <w:bookmarkEnd w:id="33"/>
      <w:bookmarkEnd w:id="34"/>
      <w:bookmarkEnd w:id="35"/>
      <w:r>
        <w:rPr>
          <w:rFonts w:ascii="宋体" w:hAnsi="宋体" w:hint="eastAsia"/>
          <w:szCs w:val="21"/>
        </w:rPr>
        <w:tab/>
      </w:r>
    </w:p>
    <w:p w:rsidR="00B16C40" w:rsidRDefault="00027D1C">
      <w:pPr>
        <w:spacing w:line="360" w:lineRule="auto"/>
        <w:ind w:firstLineChars="200" w:firstLine="420"/>
        <w:rPr>
          <w:rFonts w:ascii="宋体" w:hAnsi="宋体"/>
          <w:szCs w:val="21"/>
        </w:rPr>
      </w:pPr>
      <w:bookmarkStart w:id="36" w:name="_Toc329612107"/>
      <w:bookmarkStart w:id="37" w:name="_Toc329613083"/>
      <w:bookmarkStart w:id="38" w:name="_Toc329613955"/>
      <w:bookmarkStart w:id="39" w:name="_Toc326935163"/>
      <w:bookmarkStart w:id="40" w:name="_Toc329591597"/>
      <w:bookmarkStart w:id="41" w:name="_Toc329604852"/>
      <w:bookmarkStart w:id="42" w:name="_Toc332985023"/>
      <w:bookmarkStart w:id="43" w:name="_Toc333330314"/>
      <w:bookmarkStart w:id="44" w:name="_Toc333330787"/>
      <w:bookmarkStart w:id="45" w:name="_Toc329608572"/>
      <w:bookmarkStart w:id="46" w:name="_Toc329608960"/>
      <w:bookmarkStart w:id="47" w:name="_Toc329609334"/>
      <w:bookmarkStart w:id="48" w:name="_Toc329611889"/>
      <w:bookmarkStart w:id="49" w:name="_Toc338248638"/>
      <w:bookmarkStart w:id="50" w:name="_Toc338249341"/>
      <w:bookmarkStart w:id="51" w:name="_Toc338249783"/>
      <w:bookmarkStart w:id="52" w:name="_Toc330453354"/>
      <w:bookmarkStart w:id="53" w:name="_Toc332643129"/>
      <w:bookmarkStart w:id="54" w:name="_Toc332643262"/>
      <w:bookmarkStart w:id="55" w:name="_Toc332643365"/>
      <w:bookmarkStart w:id="56" w:name="_Toc333418315"/>
      <w:bookmarkStart w:id="57" w:name="_Toc333478305"/>
      <w:r>
        <w:rPr>
          <w:rFonts w:ascii="宋体" w:hAnsi="宋体" w:hint="eastAsia"/>
          <w:szCs w:val="21"/>
        </w:rPr>
        <w:t>合同附件一：拟派项目设计负责人情况</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B16C40">
      <w:pPr>
        <w:spacing w:line="360" w:lineRule="auto"/>
        <w:ind w:firstLineChars="200" w:firstLine="420"/>
        <w:rPr>
          <w:rFonts w:ascii="宋体" w:hAnsi="宋体"/>
          <w:szCs w:val="21"/>
        </w:rPr>
      </w:pPr>
    </w:p>
    <w:p w:rsidR="00B16C40" w:rsidRDefault="00027D1C">
      <w:pPr>
        <w:spacing w:line="360" w:lineRule="auto"/>
        <w:ind w:firstLine="420"/>
        <w:contextualSpacing/>
        <w:rPr>
          <w:rFonts w:ascii="宋体" w:hAnsi="宋体"/>
          <w:szCs w:val="21"/>
        </w:rPr>
      </w:pPr>
      <w:r>
        <w:rPr>
          <w:rFonts w:ascii="宋体" w:hAnsi="宋体" w:hint="eastAsia"/>
          <w:szCs w:val="21"/>
        </w:rPr>
        <w:t>发包人：重庆新申佳实业有限公司</w:t>
      </w:r>
      <w:r>
        <w:rPr>
          <w:rFonts w:ascii="宋体" w:hAnsi="宋体" w:hint="eastAsia"/>
          <w:szCs w:val="21"/>
        </w:rPr>
        <w:t xml:space="preserve">          </w:t>
      </w:r>
      <w:r>
        <w:rPr>
          <w:rFonts w:ascii="宋体" w:hAnsi="宋体" w:hint="eastAsia"/>
          <w:szCs w:val="21"/>
        </w:rPr>
        <w:t>设计人：</w:t>
      </w:r>
      <w:r>
        <w:rPr>
          <w:rFonts w:ascii="宋体" w:hAnsi="宋体" w:hint="eastAsia"/>
          <w:szCs w:val="21"/>
        </w:rPr>
        <w:t xml:space="preserve">     </w:t>
      </w:r>
    </w:p>
    <w:p w:rsidR="00B16C40" w:rsidRDefault="00B16C40">
      <w:pPr>
        <w:spacing w:line="360" w:lineRule="auto"/>
        <w:ind w:firstLine="420"/>
        <w:contextualSpacing/>
        <w:rPr>
          <w:rFonts w:ascii="宋体" w:hAnsi="宋体"/>
          <w:szCs w:val="21"/>
        </w:rPr>
      </w:pPr>
    </w:p>
    <w:p w:rsidR="00B16C40" w:rsidRDefault="00027D1C">
      <w:pPr>
        <w:spacing w:line="360" w:lineRule="auto"/>
        <w:ind w:firstLine="420"/>
        <w:contextualSpacing/>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B16C40" w:rsidRDefault="00B16C40">
      <w:pPr>
        <w:spacing w:line="360" w:lineRule="auto"/>
        <w:ind w:firstLine="420"/>
        <w:contextualSpacing/>
        <w:rPr>
          <w:rFonts w:ascii="宋体" w:hAnsi="宋体"/>
          <w:szCs w:val="21"/>
        </w:rPr>
      </w:pPr>
    </w:p>
    <w:p w:rsidR="00B16C40" w:rsidRDefault="00027D1C">
      <w:pPr>
        <w:spacing w:line="360" w:lineRule="auto"/>
        <w:ind w:firstLine="420"/>
        <w:contextualSpacing/>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r>
        <w:rPr>
          <w:rFonts w:ascii="宋体" w:hAnsi="宋体" w:hint="eastAsia"/>
          <w:szCs w:val="21"/>
        </w:rPr>
        <w:t xml:space="preserve"> </w:t>
      </w:r>
    </w:p>
    <w:p w:rsidR="00B16C40" w:rsidRDefault="00027D1C">
      <w:pPr>
        <w:spacing w:line="360" w:lineRule="auto"/>
        <w:ind w:firstLine="420"/>
        <w:contextualSpacing/>
      </w:pPr>
      <w:r>
        <w:rPr>
          <w:rFonts w:ascii="宋体" w:hAnsi="宋体" w:hint="eastAsia"/>
          <w:szCs w:val="21"/>
        </w:rPr>
        <w:t xml:space="preserve">                                                             2018</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sectPr w:rsidR="00B16C40">
      <w:footerReference w:type="even" r:id="rId12"/>
      <w:footerReference w:type="default" r:id="rId13"/>
      <w:pgSz w:w="11906" w:h="16838"/>
      <w:pgMar w:top="1418" w:right="1134" w:bottom="1134" w:left="1701" w:header="851" w:footer="992" w:gutter="0"/>
      <w:pgNumType w:fmt="numberInDash"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7D1C">
      <w:r>
        <w:separator/>
      </w:r>
    </w:p>
  </w:endnote>
  <w:endnote w:type="continuationSeparator" w:id="0">
    <w:p w:rsidR="00000000" w:rsidRDefault="0002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erif">
    <w:altName w:val="AMGDT"/>
    <w:charset w:val="00"/>
    <w:family w:val="auto"/>
    <w:pitch w:val="default"/>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C40" w:rsidRDefault="00027D1C">
    <w:pPr>
      <w:pStyle w:val="a5"/>
      <w:framePr w:wrap="around" w:vAnchor="text" w:hAnchor="margin" w:xAlign="center" w:y="1"/>
      <w:rPr>
        <w:rStyle w:val="a8"/>
      </w:rPr>
    </w:pPr>
    <w:r>
      <w:fldChar w:fldCharType="begin"/>
    </w:r>
    <w:r>
      <w:rPr>
        <w:rStyle w:val="a8"/>
      </w:rPr>
      <w:instrText xml:space="preserve">PAGE  </w:instrText>
    </w:r>
    <w:r>
      <w:fldChar w:fldCharType="end"/>
    </w:r>
  </w:p>
  <w:p w:rsidR="00B16C40" w:rsidRDefault="00B16C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C40" w:rsidRDefault="00027D1C">
    <w:pPr>
      <w:pStyle w:val="a5"/>
      <w:jc w:val="center"/>
    </w:pPr>
    <w:r>
      <w:fldChar w:fldCharType="begin"/>
    </w:r>
    <w:r>
      <w:instrText>PAGE   \* MERGEFORMAT</w:instrText>
    </w:r>
    <w:r>
      <w:fldChar w:fldCharType="separate"/>
    </w:r>
    <w:r w:rsidRPr="00027D1C">
      <w:rPr>
        <w:noProof/>
        <w:lang w:val="zh-CN"/>
      </w:rPr>
      <w:t>-</w:t>
    </w:r>
    <w:r>
      <w:rPr>
        <w:noProof/>
      </w:rPr>
      <w:t xml:space="preserve"> 4 -</w:t>
    </w:r>
    <w:r>
      <w:fldChar w:fldCharType="end"/>
    </w:r>
  </w:p>
  <w:p w:rsidR="00B16C40" w:rsidRDefault="00B16C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7D1C">
      <w:r>
        <w:separator/>
      </w:r>
    </w:p>
  </w:footnote>
  <w:footnote w:type="continuationSeparator" w:id="0">
    <w:p w:rsidR="00000000" w:rsidRDefault="00027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7490A"/>
    <w:multiLevelType w:val="singleLevel"/>
    <w:tmpl w:val="A257490A"/>
    <w:lvl w:ilvl="0">
      <w:start w:val="9"/>
      <w:numFmt w:val="chineseCounting"/>
      <w:suff w:val="nothing"/>
      <w:lvlText w:val="%1．"/>
      <w:lvlJc w:val="left"/>
      <w:rPr>
        <w:rFonts w:hint="eastAsia"/>
        <w:lang w:val="en-U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A6E54"/>
    <w:rsid w:val="00011558"/>
    <w:rsid w:val="00027D1C"/>
    <w:rsid w:val="00092122"/>
    <w:rsid w:val="000C2BF8"/>
    <w:rsid w:val="00136A39"/>
    <w:rsid w:val="001443D5"/>
    <w:rsid w:val="001908E7"/>
    <w:rsid w:val="00211460"/>
    <w:rsid w:val="0022545B"/>
    <w:rsid w:val="002B1072"/>
    <w:rsid w:val="003903A5"/>
    <w:rsid w:val="003C1713"/>
    <w:rsid w:val="003C4827"/>
    <w:rsid w:val="00403D5B"/>
    <w:rsid w:val="00510119"/>
    <w:rsid w:val="005A67A8"/>
    <w:rsid w:val="005F0932"/>
    <w:rsid w:val="00633147"/>
    <w:rsid w:val="006417D4"/>
    <w:rsid w:val="006A6E54"/>
    <w:rsid w:val="00701668"/>
    <w:rsid w:val="007A721A"/>
    <w:rsid w:val="008153D5"/>
    <w:rsid w:val="00923844"/>
    <w:rsid w:val="00965A49"/>
    <w:rsid w:val="009A6979"/>
    <w:rsid w:val="00AF1D10"/>
    <w:rsid w:val="00B16C40"/>
    <w:rsid w:val="00B40B9D"/>
    <w:rsid w:val="00BC405C"/>
    <w:rsid w:val="00CC1505"/>
    <w:rsid w:val="00DB274A"/>
    <w:rsid w:val="00E47467"/>
    <w:rsid w:val="00EC6754"/>
    <w:rsid w:val="00EE73A8"/>
    <w:rsid w:val="00F2081F"/>
    <w:rsid w:val="00F34C01"/>
    <w:rsid w:val="00F3526E"/>
    <w:rsid w:val="00F673EA"/>
    <w:rsid w:val="00FE04DC"/>
    <w:rsid w:val="00FE478D"/>
    <w:rsid w:val="04D2085C"/>
    <w:rsid w:val="055407CE"/>
    <w:rsid w:val="091B13F4"/>
    <w:rsid w:val="0D5D7FED"/>
    <w:rsid w:val="14932CF5"/>
    <w:rsid w:val="16D86CD4"/>
    <w:rsid w:val="18D919D0"/>
    <w:rsid w:val="1EFB12E2"/>
    <w:rsid w:val="1FC059E2"/>
    <w:rsid w:val="20BE24DC"/>
    <w:rsid w:val="253F309D"/>
    <w:rsid w:val="27087B02"/>
    <w:rsid w:val="2DF0353F"/>
    <w:rsid w:val="2F6630BD"/>
    <w:rsid w:val="2FF14FFD"/>
    <w:rsid w:val="313D1528"/>
    <w:rsid w:val="3331603E"/>
    <w:rsid w:val="340743F5"/>
    <w:rsid w:val="345371D9"/>
    <w:rsid w:val="34B6540F"/>
    <w:rsid w:val="3AAE0A9E"/>
    <w:rsid w:val="3BAB797E"/>
    <w:rsid w:val="3F4D076B"/>
    <w:rsid w:val="400B367E"/>
    <w:rsid w:val="41583869"/>
    <w:rsid w:val="45FA739F"/>
    <w:rsid w:val="4EC76597"/>
    <w:rsid w:val="52A77B0D"/>
    <w:rsid w:val="56F21BC8"/>
    <w:rsid w:val="59542F15"/>
    <w:rsid w:val="5E0B2391"/>
    <w:rsid w:val="60A94491"/>
    <w:rsid w:val="616A49EB"/>
    <w:rsid w:val="61C23A39"/>
    <w:rsid w:val="61E16082"/>
    <w:rsid w:val="62D7172D"/>
    <w:rsid w:val="64BF3CBB"/>
    <w:rsid w:val="690E49E0"/>
    <w:rsid w:val="6AE9373C"/>
    <w:rsid w:val="6D601539"/>
    <w:rsid w:val="738D1957"/>
    <w:rsid w:val="73E707DD"/>
    <w:rsid w:val="756E5F73"/>
    <w:rsid w:val="75913723"/>
    <w:rsid w:val="75C0030B"/>
    <w:rsid w:val="7A035AC5"/>
    <w:rsid w:val="7D9B4A24"/>
    <w:rsid w:val="7F6B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eastAsiaTheme="minorEastAsia" w:hAnsi="Courier New" w:cstheme="minorBidi"/>
      <w:sz w:val="28"/>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styleId="a8">
    <w:name w:val="page number"/>
    <w:basedOn w:val="a0"/>
    <w:qFormat/>
  </w:style>
  <w:style w:type="character" w:styleId="a9">
    <w:name w:val="FollowedHyperlink"/>
    <w:basedOn w:val="a0"/>
    <w:uiPriority w:val="99"/>
    <w:semiHidden/>
    <w:unhideWhenUsed/>
    <w:rPr>
      <w:color w:val="0066CC"/>
      <w:u w:val="none"/>
    </w:rPr>
  </w:style>
  <w:style w:type="character" w:styleId="aa">
    <w:name w:val="Emphasis"/>
    <w:basedOn w:val="a0"/>
    <w:uiPriority w:val="20"/>
    <w:qFormat/>
    <w:rPr>
      <w:color w:val="CC0000"/>
    </w:rPr>
  </w:style>
  <w:style w:type="character" w:styleId="HTML">
    <w:name w:val="HTML Definition"/>
    <w:basedOn w:val="a0"/>
    <w:uiPriority w:val="99"/>
    <w:semiHidden/>
    <w:unhideWhenUsed/>
    <w:rPr>
      <w:i/>
    </w:rPr>
  </w:style>
  <w:style w:type="character" w:styleId="ab">
    <w:name w:val="Hyperlink"/>
    <w:basedOn w:val="a0"/>
    <w:uiPriority w:val="99"/>
    <w:semiHidden/>
    <w:unhideWhenUsed/>
    <w:rPr>
      <w:color w:val="0066CC"/>
      <w:u w:val="none"/>
    </w:rPr>
  </w:style>
  <w:style w:type="character" w:styleId="HTML0">
    <w:name w:val="HTML Code"/>
    <w:basedOn w:val="a0"/>
    <w:uiPriority w:val="99"/>
    <w:semiHidden/>
    <w:unhideWhenUsed/>
    <w:rPr>
      <w:rFonts w:ascii="serif" w:eastAsia="serif" w:hAnsi="serif" w:cs="serif" w:hint="default"/>
      <w:sz w:val="21"/>
      <w:szCs w:val="21"/>
    </w:rPr>
  </w:style>
  <w:style w:type="character" w:styleId="HTML1">
    <w:name w:val="HTML Keyboard"/>
    <w:basedOn w:val="a0"/>
    <w:uiPriority w:val="99"/>
    <w:semiHidden/>
    <w:unhideWhenUsed/>
    <w:rPr>
      <w:rFonts w:ascii="serif" w:eastAsia="serif" w:hAnsi="serif" w:cs="serif"/>
      <w:sz w:val="21"/>
      <w:szCs w:val="21"/>
    </w:rPr>
  </w:style>
  <w:style w:type="character" w:styleId="HTML2">
    <w:name w:val="HTML Sample"/>
    <w:basedOn w:val="a0"/>
    <w:uiPriority w:val="99"/>
    <w:semiHidden/>
    <w:unhideWhenUsed/>
    <w:rPr>
      <w:rFonts w:ascii="serif" w:eastAsia="serif" w:hAnsi="serif" w:cs="serif" w:hint="default"/>
      <w:sz w:val="21"/>
      <w:szCs w:val="21"/>
    </w:rPr>
  </w:style>
  <w:style w:type="character" w:customStyle="1" w:styleId="Char2">
    <w:name w:val="页眉 Char"/>
    <w:basedOn w:val="a0"/>
    <w:link w:val="a6"/>
    <w:uiPriority w:val="99"/>
    <w:qFormat/>
    <w:rPr>
      <w:sz w:val="18"/>
      <w:szCs w:val="18"/>
    </w:rPr>
  </w:style>
  <w:style w:type="character" w:customStyle="1" w:styleId="Char0">
    <w:name w:val="页脚 Char"/>
    <w:basedOn w:val="a0"/>
    <w:link w:val="a5"/>
    <w:qFormat/>
    <w:rPr>
      <w:sz w:val="18"/>
      <w:szCs w:val="18"/>
    </w:rPr>
  </w:style>
  <w:style w:type="character" w:customStyle="1" w:styleId="Char3">
    <w:name w:val="纯文本 Char"/>
    <w:basedOn w:val="a0"/>
    <w:uiPriority w:val="99"/>
    <w:semiHidden/>
    <w:qFormat/>
    <w:rPr>
      <w:rFonts w:ascii="宋体" w:eastAsia="宋体" w:hAnsi="Courier New" w:cs="Courier New"/>
      <w:szCs w:val="21"/>
    </w:rPr>
  </w:style>
  <w:style w:type="character" w:customStyle="1" w:styleId="Char1">
    <w:name w:val="纯文本 Char1"/>
    <w:basedOn w:val="a0"/>
    <w:link w:val="a3"/>
    <w:qFormat/>
    <w:rPr>
      <w:rFonts w:ascii="宋体" w:hAnsi="Courier New"/>
      <w:sz w:val="28"/>
    </w:rPr>
  </w:style>
  <w:style w:type="paragraph" w:styleId="ac">
    <w:name w:val="List Paragraph"/>
    <w:basedOn w:val="a"/>
    <w:uiPriority w:val="99"/>
    <w:unhideWhenUsed/>
    <w:qFormat/>
    <w:pPr>
      <w:ind w:firstLineChars="200" w:firstLine="420"/>
    </w:p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1">
    <w:name w:val="修订1"/>
    <w:hidden/>
    <w:uiPriority w:val="99"/>
    <w:semiHidden/>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FF909-07EA-47D4-9E54-4C47E673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1274</Words>
  <Characters>7265</Characters>
  <Application>Microsoft Office Word</Application>
  <DocSecurity>0</DocSecurity>
  <Lines>60</Lines>
  <Paragraphs>17</Paragraphs>
  <ScaleCrop>false</ScaleCrop>
  <Company>P R C</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黄玮</cp:lastModifiedBy>
  <cp:revision>5</cp:revision>
  <dcterms:created xsi:type="dcterms:W3CDTF">2018-08-29T03:12:00Z</dcterms:created>
  <dcterms:modified xsi:type="dcterms:W3CDTF">2018-09-06T01:15:00Z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